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568"/>
        <w:gridCol w:w="4133"/>
        <w:gridCol w:w="1502"/>
      </w:tblGrid>
      <w:tr w:rsidR="00D85EFF">
        <w:trPr>
          <w:trHeight w:hRule="exact" w:val="648"/>
          <w:jc w:val="center"/>
        </w:trPr>
        <w:tc>
          <w:tcPr>
            <w:tcW w:w="2040" w:type="dxa"/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ИЗВЕЩЕНИЕ</w:t>
            </w:r>
          </w:p>
        </w:tc>
        <w:tc>
          <w:tcPr>
            <w:tcW w:w="820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after="60" w:line="130" w:lineRule="exact"/>
              <w:ind w:right="120"/>
              <w:jc w:val="right"/>
            </w:pPr>
            <w:r>
              <w:rPr>
                <w:rStyle w:val="Arial65pt"/>
              </w:rPr>
              <w:t xml:space="preserve">Форма </w:t>
            </w:r>
            <w:r>
              <w:rPr>
                <w:rStyle w:val="Arial65pt"/>
                <w:lang w:val="en-US" w:eastAsia="en-US" w:bidi="en-US"/>
              </w:rPr>
              <w:t>N</w:t>
            </w:r>
            <w:r w:rsidRPr="00E76FAB">
              <w:rPr>
                <w:rStyle w:val="Arial65pt"/>
                <w:lang w:eastAsia="en-US" w:bidi="en-US"/>
              </w:rPr>
              <w:t xml:space="preserve"> </w:t>
            </w:r>
            <w:r>
              <w:rPr>
                <w:rStyle w:val="Arial65pt"/>
              </w:rPr>
              <w:t>ПД-4</w:t>
            </w:r>
          </w:p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before="60" w:line="178" w:lineRule="exact"/>
              <w:ind w:left="12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18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55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6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8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3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3074DA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20"/>
            </w:pPr>
            <w:r w:rsidRPr="003074DA"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 w:rsidR="00D628DF">
              <w:rPr>
                <w:rStyle w:val="Arial85pt"/>
              </w:rPr>
              <w:t>00000000000000155</w:t>
            </w:r>
            <w:r w:rsidR="00550A73">
              <w:rPr>
                <w:rStyle w:val="Arial85pt"/>
              </w:rPr>
              <w:t xml:space="preserve">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 </w:t>
            </w:r>
            <w:r w:rsidR="00D7484B">
              <w:rPr>
                <w:rStyle w:val="Arial75pt"/>
              </w:rPr>
              <w:t>Добровольные пожертвования</w:t>
            </w:r>
            <w:r>
              <w:rPr>
                <w:rStyle w:val="Arial75pt"/>
              </w:rPr>
              <w:t xml:space="preserve"> </w:t>
            </w:r>
          </w:p>
        </w:tc>
      </w:tr>
      <w:tr w:rsidR="00D85EFF">
        <w:trPr>
          <w:trHeight w:hRule="exact" w:val="39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6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6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8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КВИТАНЦИЯ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2" w:lineRule="exact"/>
              <w:ind w:left="120"/>
            </w:pPr>
            <w:r>
              <w:rPr>
                <w:rStyle w:val="Arial75pt"/>
              </w:rPr>
              <w:t>ИНН 7611006217 КПП 761101001 УФК</w:t>
            </w:r>
            <w:r w:rsidR="00E76FAB">
              <w:rPr>
                <w:rStyle w:val="Arial75pt"/>
              </w:rPr>
              <w:t xml:space="preserve"> по Ярославской области (МОУ </w:t>
            </w:r>
            <w:proofErr w:type="gramStart"/>
            <w:r w:rsidR="00E76FAB">
              <w:rPr>
                <w:rStyle w:val="Arial75pt"/>
              </w:rPr>
              <w:t>ДО</w:t>
            </w:r>
            <w:proofErr w:type="gramEnd"/>
            <w:r w:rsidR="00E76FAB">
              <w:rPr>
                <w:rStyle w:val="Arial75pt"/>
              </w:rPr>
              <w:t xml:space="preserve"> «</w:t>
            </w:r>
            <w:proofErr w:type="gramStart"/>
            <w:r>
              <w:rPr>
                <w:rStyle w:val="Arial75pt"/>
              </w:rPr>
              <w:t>Детская</w:t>
            </w:r>
            <w:proofErr w:type="gramEnd"/>
            <w:r>
              <w:rPr>
                <w:rStyle w:val="Arial75pt"/>
              </w:rPr>
              <w:t xml:space="preserve"> школа искусств</w:t>
            </w:r>
            <w:r w:rsidR="00E76FAB">
              <w:rPr>
                <w:rStyle w:val="Arial75pt"/>
              </w:rPr>
              <w:t>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2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65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7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7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65pt"/>
              </w:rPr>
              <w:t>К</w:t>
            </w:r>
            <w:proofErr w:type="gramEnd"/>
            <w:r>
              <w:rPr>
                <w:rStyle w:val="Arial6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46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rPr>
                <w:rStyle w:val="Arial85pt"/>
              </w:rPr>
              <w:t>КБК доходов</w:t>
            </w:r>
            <w:r w:rsidR="00D11D52">
              <w:rPr>
                <w:rStyle w:val="Arial85pt"/>
              </w:rPr>
              <w:t xml:space="preserve"> 00000000000000</w:t>
            </w:r>
            <w:r w:rsidR="00D628DF">
              <w:rPr>
                <w:rStyle w:val="Arial85pt"/>
              </w:rPr>
              <w:t>000155</w:t>
            </w:r>
            <w:r>
              <w:rPr>
                <w:rStyle w:val="Arial85pt"/>
              </w:rPr>
              <w:t xml:space="preserve"> ОКТМО 78643101</w:t>
            </w:r>
            <w:r w:rsidR="00E76FAB">
              <w:rPr>
                <w:rStyle w:val="Arial85pt"/>
              </w:rPr>
              <w:t xml:space="preserve">                                                                        </w:t>
            </w:r>
            <w:r w:rsidR="00D7484B">
              <w:rPr>
                <w:rStyle w:val="Arial75pt"/>
              </w:rPr>
              <w:t xml:space="preserve"> Добровольные пожертвования</w:t>
            </w:r>
          </w:p>
        </w:tc>
      </w:tr>
      <w:tr w:rsidR="00D85EFF">
        <w:trPr>
          <w:trHeight w:hRule="exact" w:val="38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8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7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6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10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ИЗВЕЩЕНИЕ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after="60" w:line="130" w:lineRule="exact"/>
              <w:ind w:right="100"/>
              <w:jc w:val="right"/>
            </w:pPr>
            <w:r>
              <w:rPr>
                <w:rStyle w:val="Arial65pt"/>
              </w:rPr>
              <w:t xml:space="preserve">Форма </w:t>
            </w:r>
            <w:r>
              <w:rPr>
                <w:rStyle w:val="Arial65pt"/>
                <w:lang w:val="en-US" w:eastAsia="en-US" w:bidi="en-US"/>
              </w:rPr>
              <w:t>N</w:t>
            </w:r>
            <w:r w:rsidRPr="00E76FAB">
              <w:rPr>
                <w:rStyle w:val="Arial65pt"/>
                <w:lang w:eastAsia="en-US" w:bidi="en-US"/>
              </w:rPr>
              <w:t xml:space="preserve"> </w:t>
            </w:r>
            <w:r>
              <w:rPr>
                <w:rStyle w:val="Arial65pt"/>
              </w:rPr>
              <w:t>ПД-4</w:t>
            </w:r>
          </w:p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before="60" w:line="178" w:lineRule="exact"/>
              <w:ind w:left="14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2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70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7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82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4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>
            <w:pPr>
              <w:pStyle w:val="1"/>
              <w:framePr w:w="10243" w:wrap="notBeside" w:vAnchor="text" w:hAnchor="text" w:xAlign="center" w:y="1"/>
              <w:shd w:val="clear" w:color="auto" w:fill="auto"/>
              <w:spacing w:line="211" w:lineRule="exact"/>
              <w:ind w:left="160"/>
            </w:pPr>
            <w:r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 w:rsidR="00D628DF">
              <w:rPr>
                <w:rStyle w:val="Arial85pt"/>
              </w:rPr>
              <w:t>00000000000000155</w:t>
            </w:r>
            <w:r>
              <w:rPr>
                <w:rStyle w:val="Arial85pt"/>
              </w:rPr>
              <w:t xml:space="preserve">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</w:t>
            </w:r>
            <w:r w:rsidR="00D7484B">
              <w:rPr>
                <w:rStyle w:val="Arial75pt"/>
              </w:rPr>
              <w:t xml:space="preserve"> Добровольные пожертвования</w:t>
            </w:r>
          </w:p>
        </w:tc>
      </w:tr>
      <w:tr w:rsidR="00D85EFF">
        <w:trPr>
          <w:trHeight w:hRule="exact" w:val="389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48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298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72"/>
          <w:jc w:val="center"/>
        </w:trPr>
        <w:tc>
          <w:tcPr>
            <w:tcW w:w="2040" w:type="dxa"/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82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КВИТАНЦИЯ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Arial75pt"/>
              </w:rPr>
              <w:t xml:space="preserve">ИНН 7611006217 КПП 761101001 УФК по Ярославской области </w:t>
            </w:r>
            <w:proofErr w:type="gramStart"/>
            <w:r>
              <w:rPr>
                <w:rStyle w:val="Arial75pt"/>
              </w:rPr>
              <w:t>(</w:t>
            </w:r>
            <w:r w:rsidR="00E76FAB">
              <w:rPr>
                <w:rStyle w:val="Arial75pt"/>
              </w:rPr>
              <w:t xml:space="preserve"> </w:t>
            </w:r>
            <w:proofErr w:type="gramEnd"/>
            <w:r w:rsidR="00E76FAB">
              <w:rPr>
                <w:rStyle w:val="Arial75pt"/>
              </w:rPr>
              <w:t>МОУ ДО «Детская школа искусств»</w:t>
            </w:r>
            <w:r>
              <w:rPr>
                <w:rStyle w:val="Arial75pt"/>
              </w:rPr>
              <w:t>, л/с 956050696)</w:t>
            </w:r>
          </w:p>
        </w:tc>
      </w:tr>
      <w:tr w:rsidR="00D85EFF">
        <w:trPr>
          <w:trHeight w:hRule="exact" w:val="413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Arial65pt"/>
              </w:rPr>
              <w:t xml:space="preserve">(ИНН и наименование получателя платежа) </w:t>
            </w:r>
            <w:proofErr w:type="gramStart"/>
            <w:r>
              <w:rPr>
                <w:rStyle w:val="Arial75pt"/>
              </w:rPr>
              <w:t>р</w:t>
            </w:r>
            <w:proofErr w:type="gramEnd"/>
            <w:r>
              <w:rPr>
                <w:rStyle w:val="Arial75pt"/>
              </w:rPr>
              <w:t>/с № 40701810278881000003</w:t>
            </w:r>
          </w:p>
        </w:tc>
      </w:tr>
      <w:tr w:rsidR="00D85EFF">
        <w:trPr>
          <w:trHeight w:hRule="exact" w:val="37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Arial75pt"/>
              </w:rPr>
              <w:t>Отделение Ярославль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(номер счета получателя платежа)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89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Arial75pt"/>
              </w:rPr>
              <w:t>БИК 047888001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97" w:lineRule="exact"/>
              <w:ind w:left="580" w:hanging="460"/>
            </w:pPr>
            <w:r>
              <w:rPr>
                <w:rStyle w:val="Arial65pt"/>
              </w:rPr>
              <w:t xml:space="preserve">(наименование банка и банковские реквизиты) </w:t>
            </w:r>
            <w:proofErr w:type="gramStart"/>
            <w:r>
              <w:rPr>
                <w:rStyle w:val="Arial75pt"/>
              </w:rPr>
              <w:t>к</w:t>
            </w:r>
            <w:proofErr w:type="gramEnd"/>
            <w:r>
              <w:rPr>
                <w:rStyle w:val="Arial75pt"/>
              </w:rPr>
              <w:t>/с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451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550A73" w:rsidP="00CD591C">
            <w:pPr>
              <w:pStyle w:val="1"/>
              <w:framePr w:w="10243" w:wrap="notBeside" w:vAnchor="text" w:hAnchor="text" w:xAlign="center" w:y="1"/>
              <w:shd w:val="clear" w:color="auto" w:fill="auto"/>
              <w:spacing w:line="216" w:lineRule="exact"/>
              <w:ind w:left="160"/>
            </w:pPr>
            <w:r>
              <w:rPr>
                <w:rStyle w:val="Arial85pt"/>
              </w:rPr>
              <w:t xml:space="preserve">КБК доходов </w:t>
            </w:r>
            <w:r w:rsidR="00671AF0">
              <w:rPr>
                <w:rStyle w:val="Arial85pt"/>
              </w:rPr>
              <w:t>000</w:t>
            </w:r>
            <w:r>
              <w:rPr>
                <w:rStyle w:val="Arial85pt"/>
              </w:rPr>
              <w:t>000000000000001</w:t>
            </w:r>
            <w:r w:rsidR="00D628DF">
              <w:rPr>
                <w:rStyle w:val="Arial85pt"/>
              </w:rPr>
              <w:t>55</w:t>
            </w:r>
            <w:r>
              <w:rPr>
                <w:rStyle w:val="Arial85pt"/>
              </w:rPr>
              <w:t xml:space="preserve"> ОКТМО 78643101</w:t>
            </w:r>
            <w:r w:rsidR="00671AF0">
              <w:rPr>
                <w:rStyle w:val="Arial85pt"/>
              </w:rPr>
              <w:t xml:space="preserve">                                                                        </w:t>
            </w:r>
            <w:r w:rsidR="00D7484B">
              <w:rPr>
                <w:rStyle w:val="Arial75pt"/>
              </w:rPr>
              <w:t xml:space="preserve"> Добровольные пожертвования</w:t>
            </w:r>
          </w:p>
        </w:tc>
      </w:tr>
      <w:tr w:rsidR="00D85EFF">
        <w:trPr>
          <w:trHeight w:hRule="exact" w:val="384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ind w:left="500"/>
            </w:pPr>
            <w:r>
              <w:rPr>
                <w:rStyle w:val="Arial75pt"/>
              </w:rPr>
              <w:t>Дата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202" w:lineRule="exact"/>
              <w:ind w:left="1040" w:hanging="260"/>
            </w:pPr>
            <w:r>
              <w:rPr>
                <w:rStyle w:val="Arial65pt"/>
              </w:rPr>
              <w:t xml:space="preserve">(наименование платежа) </w:t>
            </w:r>
            <w:r>
              <w:rPr>
                <w:rStyle w:val="Arial75pt"/>
              </w:rPr>
              <w:t>Сумма платежа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302"/>
          <w:jc w:val="center"/>
        </w:trPr>
        <w:tc>
          <w:tcPr>
            <w:tcW w:w="2040" w:type="dxa"/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5EFF">
        <w:trPr>
          <w:trHeight w:hRule="exact" w:val="696"/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85pt"/>
              </w:rPr>
              <w:t>Кассир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Arial85pt"/>
              </w:rPr>
              <w:t>Плательщик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5EFF" w:rsidRDefault="00D11D52">
            <w:pPr>
              <w:pStyle w:val="1"/>
              <w:framePr w:w="1024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(Ф.И.О., адрес плательщика)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5EFF" w:rsidRDefault="00D85EFF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5EFF" w:rsidRDefault="00D85EFF">
      <w:pPr>
        <w:rPr>
          <w:sz w:val="2"/>
          <w:szCs w:val="2"/>
        </w:rPr>
      </w:pPr>
      <w:bookmarkStart w:id="0" w:name="_GoBack"/>
      <w:bookmarkEnd w:id="0"/>
    </w:p>
    <w:p w:rsidR="00D85EFF" w:rsidRDefault="00D85EFF">
      <w:pPr>
        <w:rPr>
          <w:sz w:val="2"/>
          <w:szCs w:val="2"/>
        </w:rPr>
      </w:pPr>
    </w:p>
    <w:p w:rsidR="00D85EFF" w:rsidRDefault="00D85EFF">
      <w:pPr>
        <w:rPr>
          <w:sz w:val="2"/>
          <w:szCs w:val="2"/>
        </w:rPr>
      </w:pPr>
    </w:p>
    <w:sectPr w:rsidR="00D85EFF">
      <w:type w:val="continuous"/>
      <w:pgSz w:w="11909" w:h="16838"/>
      <w:pgMar w:top="1133" w:right="794" w:bottom="1133" w:left="794" w:header="0" w:footer="3" w:gutter="6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55" w:rsidRDefault="00B23A55">
      <w:r>
        <w:separator/>
      </w:r>
    </w:p>
  </w:endnote>
  <w:endnote w:type="continuationSeparator" w:id="0">
    <w:p w:rsidR="00B23A55" w:rsidRDefault="00B2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55" w:rsidRDefault="00B23A55"/>
  </w:footnote>
  <w:footnote w:type="continuationSeparator" w:id="0">
    <w:p w:rsidR="00B23A55" w:rsidRDefault="00B23A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85EFF"/>
    <w:rsid w:val="000F0BE1"/>
    <w:rsid w:val="0016066D"/>
    <w:rsid w:val="003074DA"/>
    <w:rsid w:val="00550A73"/>
    <w:rsid w:val="005D5BC8"/>
    <w:rsid w:val="00671AF0"/>
    <w:rsid w:val="00A15703"/>
    <w:rsid w:val="00B23A55"/>
    <w:rsid w:val="00CD591C"/>
    <w:rsid w:val="00D11D52"/>
    <w:rsid w:val="00D12E4F"/>
    <w:rsid w:val="00D628DF"/>
    <w:rsid w:val="00D7484B"/>
    <w:rsid w:val="00D85EFF"/>
    <w:rsid w:val="00E15E10"/>
    <w:rsid w:val="00E56877"/>
    <w:rsid w:val="00E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65pt">
    <w:name w:val="Основной текст + Arial;6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9pt">
    <w:name w:val="Основной текст + Arial;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1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Папченко Марина</dc:creator>
  <cp:lastModifiedBy>Папченко Марина</cp:lastModifiedBy>
  <cp:revision>13</cp:revision>
  <cp:lastPrinted>2016-08-30T07:05:00Z</cp:lastPrinted>
  <dcterms:created xsi:type="dcterms:W3CDTF">2016-07-21T09:35:00Z</dcterms:created>
  <dcterms:modified xsi:type="dcterms:W3CDTF">2020-04-17T05:10:00Z</dcterms:modified>
</cp:coreProperties>
</file>