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F3754E" w14:textId="1F5A9AF8" w:rsidR="000D06EB" w:rsidRDefault="000D06EB" w:rsidP="00196885">
      <w:pPr>
        <w:spacing w:after="0" w:line="240" w:lineRule="auto"/>
        <w:jc w:val="right"/>
        <w:rPr>
          <w:rFonts w:ascii="Times New Roman" w:hAnsi="Times New Roman"/>
          <w:color w:val="000000"/>
          <w:sz w:val="28"/>
        </w:rPr>
      </w:pPr>
      <w:bookmarkStart w:id="0" w:name="_GoBack"/>
      <w:r>
        <w:rPr>
          <w:noProof/>
        </w:rPr>
        <w:pict w14:anchorId="351DBDE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66.95pt;margin-top:-35.25pt;width:558.65pt;height:767.55pt;z-index:-251657216;mso-position-horizontal-relative:text;mso-position-vertical-relative:text">
            <v:imagedata r:id="rId8" o:title="010"/>
          </v:shape>
        </w:pict>
      </w:r>
      <w:bookmarkEnd w:id="0"/>
    </w:p>
    <w:p w14:paraId="6AE81C7B" w14:textId="77777777" w:rsidR="000D06EB" w:rsidRDefault="000D06EB" w:rsidP="00196885">
      <w:pPr>
        <w:spacing w:after="0" w:line="240" w:lineRule="auto"/>
        <w:jc w:val="right"/>
        <w:rPr>
          <w:rFonts w:ascii="Times New Roman" w:hAnsi="Times New Roman"/>
          <w:color w:val="000000"/>
          <w:sz w:val="28"/>
        </w:rPr>
      </w:pPr>
    </w:p>
    <w:p w14:paraId="65999125" w14:textId="77777777" w:rsidR="000D06EB" w:rsidRDefault="000D06EB" w:rsidP="00196885">
      <w:pPr>
        <w:spacing w:after="0" w:line="240" w:lineRule="auto"/>
        <w:jc w:val="right"/>
        <w:rPr>
          <w:rFonts w:ascii="Times New Roman" w:hAnsi="Times New Roman"/>
          <w:color w:val="000000"/>
          <w:sz w:val="28"/>
        </w:rPr>
      </w:pPr>
    </w:p>
    <w:p w14:paraId="4F621906" w14:textId="77777777" w:rsidR="000D06EB" w:rsidRDefault="000D06EB" w:rsidP="00196885">
      <w:pPr>
        <w:spacing w:after="0" w:line="240" w:lineRule="auto"/>
        <w:jc w:val="right"/>
        <w:rPr>
          <w:rFonts w:ascii="Times New Roman" w:hAnsi="Times New Roman"/>
          <w:color w:val="000000"/>
          <w:sz w:val="28"/>
        </w:rPr>
      </w:pPr>
    </w:p>
    <w:p w14:paraId="0166DA31" w14:textId="77777777" w:rsidR="000D06EB" w:rsidRDefault="000D06EB" w:rsidP="00196885">
      <w:pPr>
        <w:spacing w:after="0" w:line="240" w:lineRule="auto"/>
        <w:jc w:val="right"/>
        <w:rPr>
          <w:rFonts w:ascii="Times New Roman" w:hAnsi="Times New Roman"/>
          <w:color w:val="000000"/>
          <w:sz w:val="28"/>
        </w:rPr>
      </w:pPr>
    </w:p>
    <w:p w14:paraId="61CD4990" w14:textId="77777777" w:rsidR="000D06EB" w:rsidRDefault="000D06EB" w:rsidP="00196885">
      <w:pPr>
        <w:spacing w:after="0" w:line="240" w:lineRule="auto"/>
        <w:jc w:val="right"/>
        <w:rPr>
          <w:rFonts w:ascii="Times New Roman" w:hAnsi="Times New Roman"/>
          <w:color w:val="000000"/>
          <w:sz w:val="28"/>
        </w:rPr>
      </w:pPr>
    </w:p>
    <w:p w14:paraId="1B8C0942" w14:textId="77777777" w:rsidR="000D06EB" w:rsidRDefault="000D06EB" w:rsidP="00196885">
      <w:pPr>
        <w:spacing w:after="0" w:line="240" w:lineRule="auto"/>
        <w:jc w:val="right"/>
        <w:rPr>
          <w:rFonts w:ascii="Times New Roman" w:hAnsi="Times New Roman"/>
          <w:color w:val="000000"/>
          <w:sz w:val="28"/>
        </w:rPr>
      </w:pPr>
    </w:p>
    <w:p w14:paraId="664BF627" w14:textId="77777777" w:rsidR="000D06EB" w:rsidRDefault="000D06EB" w:rsidP="00196885">
      <w:pPr>
        <w:spacing w:after="0" w:line="240" w:lineRule="auto"/>
        <w:jc w:val="right"/>
        <w:rPr>
          <w:rFonts w:ascii="Times New Roman" w:hAnsi="Times New Roman"/>
          <w:color w:val="000000"/>
          <w:sz w:val="28"/>
        </w:rPr>
      </w:pPr>
    </w:p>
    <w:p w14:paraId="0B2F1375" w14:textId="77777777" w:rsidR="000D06EB" w:rsidRDefault="000D06EB" w:rsidP="00196885">
      <w:pPr>
        <w:spacing w:after="0" w:line="240" w:lineRule="auto"/>
        <w:jc w:val="right"/>
        <w:rPr>
          <w:rFonts w:ascii="Times New Roman" w:hAnsi="Times New Roman"/>
          <w:color w:val="000000"/>
          <w:sz w:val="28"/>
        </w:rPr>
      </w:pPr>
    </w:p>
    <w:p w14:paraId="280A2874" w14:textId="77777777" w:rsidR="000D06EB" w:rsidRDefault="000D06EB" w:rsidP="00196885">
      <w:pPr>
        <w:spacing w:after="0" w:line="240" w:lineRule="auto"/>
        <w:jc w:val="right"/>
        <w:rPr>
          <w:rFonts w:ascii="Times New Roman" w:hAnsi="Times New Roman"/>
          <w:color w:val="000000"/>
          <w:sz w:val="28"/>
        </w:rPr>
      </w:pPr>
    </w:p>
    <w:p w14:paraId="28BE9F6B" w14:textId="77777777" w:rsidR="000D06EB" w:rsidRDefault="000D06EB" w:rsidP="00196885">
      <w:pPr>
        <w:spacing w:after="0" w:line="240" w:lineRule="auto"/>
        <w:jc w:val="right"/>
        <w:rPr>
          <w:rFonts w:ascii="Times New Roman" w:hAnsi="Times New Roman"/>
          <w:color w:val="000000"/>
          <w:sz w:val="28"/>
        </w:rPr>
      </w:pPr>
    </w:p>
    <w:p w14:paraId="33F684F8" w14:textId="0F0DCC13" w:rsidR="000D06EB" w:rsidRDefault="000D06EB" w:rsidP="00196885">
      <w:pPr>
        <w:spacing w:after="0" w:line="240" w:lineRule="auto"/>
        <w:jc w:val="right"/>
        <w:rPr>
          <w:rFonts w:ascii="Times New Roman" w:hAnsi="Times New Roman"/>
          <w:color w:val="000000"/>
          <w:sz w:val="28"/>
        </w:rPr>
      </w:pPr>
    </w:p>
    <w:p w14:paraId="1357E14F" w14:textId="77777777" w:rsidR="000D06EB" w:rsidRDefault="000D06EB" w:rsidP="00196885">
      <w:pPr>
        <w:spacing w:after="0" w:line="240" w:lineRule="auto"/>
        <w:jc w:val="right"/>
        <w:rPr>
          <w:rFonts w:ascii="Times New Roman" w:hAnsi="Times New Roman"/>
          <w:color w:val="000000"/>
          <w:sz w:val="28"/>
        </w:rPr>
      </w:pPr>
    </w:p>
    <w:p w14:paraId="2D6B448E" w14:textId="77777777" w:rsidR="000D06EB" w:rsidRDefault="000D06EB" w:rsidP="00196885">
      <w:pPr>
        <w:spacing w:after="0" w:line="240" w:lineRule="auto"/>
        <w:jc w:val="right"/>
        <w:rPr>
          <w:rFonts w:ascii="Times New Roman" w:hAnsi="Times New Roman"/>
          <w:color w:val="000000"/>
          <w:sz w:val="28"/>
        </w:rPr>
      </w:pPr>
    </w:p>
    <w:p w14:paraId="0731BF8D" w14:textId="77777777" w:rsidR="000D06EB" w:rsidRDefault="000D06EB" w:rsidP="00196885">
      <w:pPr>
        <w:spacing w:after="0" w:line="240" w:lineRule="auto"/>
        <w:jc w:val="right"/>
        <w:rPr>
          <w:rFonts w:ascii="Times New Roman" w:hAnsi="Times New Roman"/>
          <w:color w:val="000000"/>
          <w:sz w:val="28"/>
        </w:rPr>
      </w:pPr>
    </w:p>
    <w:p w14:paraId="1A8E2E09" w14:textId="77777777" w:rsidR="000D06EB" w:rsidRDefault="000D06EB" w:rsidP="00196885">
      <w:pPr>
        <w:spacing w:after="0" w:line="240" w:lineRule="auto"/>
        <w:jc w:val="right"/>
        <w:rPr>
          <w:rFonts w:ascii="Times New Roman" w:hAnsi="Times New Roman"/>
          <w:color w:val="000000"/>
          <w:sz w:val="28"/>
        </w:rPr>
      </w:pPr>
    </w:p>
    <w:p w14:paraId="5B88D062" w14:textId="77777777" w:rsidR="000D06EB" w:rsidRDefault="000D06EB" w:rsidP="00196885">
      <w:pPr>
        <w:spacing w:after="0" w:line="240" w:lineRule="auto"/>
        <w:jc w:val="right"/>
        <w:rPr>
          <w:rFonts w:ascii="Times New Roman" w:hAnsi="Times New Roman"/>
          <w:color w:val="000000"/>
          <w:sz w:val="28"/>
        </w:rPr>
      </w:pPr>
    </w:p>
    <w:p w14:paraId="2AAF1386" w14:textId="77777777" w:rsidR="000D06EB" w:rsidRDefault="000D06EB" w:rsidP="00196885">
      <w:pPr>
        <w:spacing w:after="0" w:line="240" w:lineRule="auto"/>
        <w:jc w:val="right"/>
        <w:rPr>
          <w:rFonts w:ascii="Times New Roman" w:hAnsi="Times New Roman"/>
          <w:color w:val="000000"/>
          <w:sz w:val="28"/>
        </w:rPr>
      </w:pPr>
    </w:p>
    <w:p w14:paraId="198CBFF1" w14:textId="77777777" w:rsidR="000D06EB" w:rsidRDefault="000D06EB" w:rsidP="00196885">
      <w:pPr>
        <w:spacing w:after="0" w:line="240" w:lineRule="auto"/>
        <w:jc w:val="right"/>
        <w:rPr>
          <w:rFonts w:ascii="Times New Roman" w:hAnsi="Times New Roman"/>
          <w:color w:val="000000"/>
          <w:sz w:val="28"/>
        </w:rPr>
      </w:pPr>
    </w:p>
    <w:p w14:paraId="47AC463C" w14:textId="77777777" w:rsidR="000D06EB" w:rsidRDefault="000D06EB" w:rsidP="00196885">
      <w:pPr>
        <w:spacing w:after="0" w:line="240" w:lineRule="auto"/>
        <w:jc w:val="right"/>
        <w:rPr>
          <w:rFonts w:ascii="Times New Roman" w:hAnsi="Times New Roman"/>
          <w:color w:val="000000"/>
          <w:sz w:val="28"/>
        </w:rPr>
      </w:pPr>
    </w:p>
    <w:p w14:paraId="370F42CA" w14:textId="77777777" w:rsidR="000D06EB" w:rsidRDefault="000D06EB" w:rsidP="00196885">
      <w:pPr>
        <w:spacing w:after="0" w:line="240" w:lineRule="auto"/>
        <w:jc w:val="right"/>
        <w:rPr>
          <w:rFonts w:ascii="Times New Roman" w:hAnsi="Times New Roman"/>
          <w:color w:val="000000"/>
          <w:sz w:val="28"/>
        </w:rPr>
      </w:pPr>
    </w:p>
    <w:p w14:paraId="5F8214CD" w14:textId="77777777" w:rsidR="000D06EB" w:rsidRDefault="000D06EB" w:rsidP="00196885">
      <w:pPr>
        <w:spacing w:after="0" w:line="240" w:lineRule="auto"/>
        <w:jc w:val="right"/>
        <w:rPr>
          <w:rFonts w:ascii="Times New Roman" w:hAnsi="Times New Roman"/>
          <w:color w:val="000000"/>
          <w:sz w:val="28"/>
        </w:rPr>
      </w:pPr>
    </w:p>
    <w:p w14:paraId="1C64D903" w14:textId="77777777" w:rsidR="000D06EB" w:rsidRDefault="000D06EB" w:rsidP="00196885">
      <w:pPr>
        <w:spacing w:after="0" w:line="240" w:lineRule="auto"/>
        <w:jc w:val="right"/>
        <w:rPr>
          <w:rFonts w:ascii="Times New Roman" w:hAnsi="Times New Roman"/>
          <w:color w:val="000000"/>
          <w:sz w:val="28"/>
        </w:rPr>
      </w:pPr>
    </w:p>
    <w:p w14:paraId="63E60814" w14:textId="77777777" w:rsidR="000D06EB" w:rsidRDefault="000D06EB" w:rsidP="00196885">
      <w:pPr>
        <w:spacing w:after="0" w:line="240" w:lineRule="auto"/>
        <w:jc w:val="right"/>
        <w:rPr>
          <w:rFonts w:ascii="Times New Roman" w:hAnsi="Times New Roman"/>
          <w:color w:val="000000"/>
          <w:sz w:val="28"/>
        </w:rPr>
      </w:pPr>
    </w:p>
    <w:p w14:paraId="0AD0C5C1" w14:textId="77777777" w:rsidR="000D06EB" w:rsidRDefault="000D06EB" w:rsidP="00196885">
      <w:pPr>
        <w:spacing w:after="0" w:line="240" w:lineRule="auto"/>
        <w:jc w:val="right"/>
        <w:rPr>
          <w:rFonts w:ascii="Times New Roman" w:hAnsi="Times New Roman"/>
          <w:color w:val="000000"/>
          <w:sz w:val="28"/>
        </w:rPr>
      </w:pPr>
    </w:p>
    <w:p w14:paraId="063F3277" w14:textId="77777777" w:rsidR="000D06EB" w:rsidRDefault="000D06EB" w:rsidP="00196885">
      <w:pPr>
        <w:spacing w:after="0" w:line="240" w:lineRule="auto"/>
        <w:jc w:val="right"/>
        <w:rPr>
          <w:rFonts w:ascii="Times New Roman" w:hAnsi="Times New Roman"/>
          <w:color w:val="000000"/>
          <w:sz w:val="28"/>
        </w:rPr>
      </w:pPr>
    </w:p>
    <w:p w14:paraId="417FBF4B" w14:textId="77777777" w:rsidR="000D06EB" w:rsidRDefault="000D06EB" w:rsidP="00196885">
      <w:pPr>
        <w:spacing w:after="0" w:line="240" w:lineRule="auto"/>
        <w:jc w:val="right"/>
        <w:rPr>
          <w:rFonts w:ascii="Times New Roman" w:hAnsi="Times New Roman"/>
          <w:color w:val="000000"/>
          <w:sz w:val="28"/>
        </w:rPr>
      </w:pPr>
    </w:p>
    <w:p w14:paraId="5CDA85B3" w14:textId="77777777" w:rsidR="000D06EB" w:rsidRDefault="000D06EB" w:rsidP="00196885">
      <w:pPr>
        <w:spacing w:after="0" w:line="240" w:lineRule="auto"/>
        <w:jc w:val="right"/>
        <w:rPr>
          <w:rFonts w:ascii="Times New Roman" w:hAnsi="Times New Roman"/>
          <w:color w:val="000000"/>
          <w:sz w:val="28"/>
        </w:rPr>
      </w:pPr>
    </w:p>
    <w:p w14:paraId="4647FB9E" w14:textId="77777777" w:rsidR="000D06EB" w:rsidRDefault="000D06EB" w:rsidP="00196885">
      <w:pPr>
        <w:spacing w:after="0" w:line="240" w:lineRule="auto"/>
        <w:jc w:val="right"/>
        <w:rPr>
          <w:rFonts w:ascii="Times New Roman" w:hAnsi="Times New Roman"/>
          <w:color w:val="000000"/>
          <w:sz w:val="28"/>
        </w:rPr>
      </w:pPr>
    </w:p>
    <w:p w14:paraId="3B5EEC14" w14:textId="77777777" w:rsidR="000D06EB" w:rsidRDefault="000D06EB" w:rsidP="00196885">
      <w:pPr>
        <w:spacing w:after="0" w:line="240" w:lineRule="auto"/>
        <w:jc w:val="right"/>
        <w:rPr>
          <w:rFonts w:ascii="Times New Roman" w:hAnsi="Times New Roman"/>
          <w:color w:val="000000"/>
          <w:sz w:val="28"/>
        </w:rPr>
      </w:pPr>
    </w:p>
    <w:p w14:paraId="43938213" w14:textId="77777777" w:rsidR="000D06EB" w:rsidRDefault="000D06EB" w:rsidP="00196885">
      <w:pPr>
        <w:spacing w:after="0" w:line="240" w:lineRule="auto"/>
        <w:jc w:val="right"/>
        <w:rPr>
          <w:rFonts w:ascii="Times New Roman" w:hAnsi="Times New Roman"/>
          <w:color w:val="000000"/>
          <w:sz w:val="28"/>
        </w:rPr>
      </w:pPr>
    </w:p>
    <w:p w14:paraId="0CF1DF55" w14:textId="77777777" w:rsidR="000D06EB" w:rsidRDefault="000D06EB" w:rsidP="00196885">
      <w:pPr>
        <w:spacing w:after="0" w:line="240" w:lineRule="auto"/>
        <w:jc w:val="right"/>
        <w:rPr>
          <w:rFonts w:ascii="Times New Roman" w:hAnsi="Times New Roman"/>
          <w:color w:val="000000"/>
          <w:sz w:val="28"/>
        </w:rPr>
      </w:pPr>
    </w:p>
    <w:p w14:paraId="36117DD8" w14:textId="77777777" w:rsidR="000D06EB" w:rsidRDefault="000D06EB" w:rsidP="00196885">
      <w:pPr>
        <w:spacing w:after="0" w:line="240" w:lineRule="auto"/>
        <w:jc w:val="right"/>
        <w:rPr>
          <w:rFonts w:ascii="Times New Roman" w:hAnsi="Times New Roman"/>
          <w:color w:val="000000"/>
          <w:sz w:val="28"/>
        </w:rPr>
      </w:pPr>
    </w:p>
    <w:p w14:paraId="5815A9A0" w14:textId="77777777" w:rsidR="000D06EB" w:rsidRDefault="000D06EB" w:rsidP="00196885">
      <w:pPr>
        <w:spacing w:after="0" w:line="240" w:lineRule="auto"/>
        <w:jc w:val="right"/>
        <w:rPr>
          <w:rFonts w:ascii="Times New Roman" w:hAnsi="Times New Roman"/>
          <w:color w:val="000000"/>
          <w:sz w:val="28"/>
        </w:rPr>
      </w:pPr>
    </w:p>
    <w:p w14:paraId="52193704" w14:textId="77777777" w:rsidR="000D06EB" w:rsidRDefault="000D06EB" w:rsidP="00196885">
      <w:pPr>
        <w:spacing w:after="0" w:line="240" w:lineRule="auto"/>
        <w:jc w:val="right"/>
        <w:rPr>
          <w:rFonts w:ascii="Times New Roman" w:hAnsi="Times New Roman"/>
          <w:color w:val="000000"/>
          <w:sz w:val="28"/>
        </w:rPr>
      </w:pPr>
    </w:p>
    <w:p w14:paraId="2C6070C4" w14:textId="77777777" w:rsidR="000D06EB" w:rsidRDefault="000D06EB" w:rsidP="00196885">
      <w:pPr>
        <w:spacing w:after="0" w:line="240" w:lineRule="auto"/>
        <w:jc w:val="right"/>
        <w:rPr>
          <w:rFonts w:ascii="Times New Roman" w:hAnsi="Times New Roman"/>
          <w:color w:val="000000"/>
          <w:sz w:val="28"/>
        </w:rPr>
      </w:pPr>
    </w:p>
    <w:p w14:paraId="0AD2E0A7" w14:textId="77777777" w:rsidR="000D06EB" w:rsidRDefault="000D06EB" w:rsidP="00196885">
      <w:pPr>
        <w:spacing w:after="0" w:line="240" w:lineRule="auto"/>
        <w:jc w:val="right"/>
        <w:rPr>
          <w:rFonts w:ascii="Times New Roman" w:hAnsi="Times New Roman"/>
          <w:color w:val="000000"/>
          <w:sz w:val="28"/>
        </w:rPr>
      </w:pPr>
    </w:p>
    <w:p w14:paraId="57012B27" w14:textId="77777777" w:rsidR="000D06EB" w:rsidRDefault="000D06EB" w:rsidP="00196885">
      <w:pPr>
        <w:spacing w:after="0" w:line="240" w:lineRule="auto"/>
        <w:jc w:val="right"/>
        <w:rPr>
          <w:rFonts w:ascii="Times New Roman" w:hAnsi="Times New Roman"/>
          <w:color w:val="000000"/>
          <w:sz w:val="28"/>
        </w:rPr>
      </w:pPr>
    </w:p>
    <w:p w14:paraId="62E151C1" w14:textId="77777777" w:rsidR="000D06EB" w:rsidRDefault="000D06EB" w:rsidP="00196885">
      <w:pPr>
        <w:spacing w:after="0" w:line="240" w:lineRule="auto"/>
        <w:jc w:val="right"/>
        <w:rPr>
          <w:rFonts w:ascii="Times New Roman" w:hAnsi="Times New Roman"/>
          <w:color w:val="000000"/>
          <w:sz w:val="28"/>
        </w:rPr>
      </w:pPr>
    </w:p>
    <w:p w14:paraId="790A4A1A" w14:textId="77777777" w:rsidR="000D06EB" w:rsidRDefault="000D06EB" w:rsidP="00196885">
      <w:pPr>
        <w:spacing w:after="0" w:line="240" w:lineRule="auto"/>
        <w:jc w:val="right"/>
        <w:rPr>
          <w:rFonts w:ascii="Times New Roman" w:hAnsi="Times New Roman"/>
          <w:color w:val="000000"/>
          <w:sz w:val="28"/>
        </w:rPr>
      </w:pPr>
    </w:p>
    <w:p w14:paraId="1AC9C45A" w14:textId="7DF83644" w:rsidR="000D06EB" w:rsidRDefault="000D06EB" w:rsidP="00196885">
      <w:pPr>
        <w:spacing w:after="0" w:line="240" w:lineRule="auto"/>
        <w:jc w:val="right"/>
        <w:rPr>
          <w:rFonts w:ascii="Times New Roman" w:hAnsi="Times New Roman"/>
          <w:color w:val="000000"/>
          <w:sz w:val="28"/>
        </w:rPr>
      </w:pPr>
    </w:p>
    <w:p w14:paraId="528CC333" w14:textId="77777777" w:rsidR="000D06EB" w:rsidRDefault="000D06EB" w:rsidP="00196885">
      <w:pPr>
        <w:spacing w:after="0" w:line="240" w:lineRule="auto"/>
        <w:jc w:val="right"/>
        <w:rPr>
          <w:rFonts w:ascii="Times New Roman" w:hAnsi="Times New Roman"/>
          <w:color w:val="000000"/>
          <w:sz w:val="28"/>
        </w:rPr>
      </w:pPr>
    </w:p>
    <w:p w14:paraId="7D295D75" w14:textId="77777777" w:rsidR="000D06EB" w:rsidRDefault="000D06EB" w:rsidP="00196885">
      <w:pPr>
        <w:spacing w:after="0" w:line="240" w:lineRule="auto"/>
        <w:jc w:val="right"/>
        <w:rPr>
          <w:rFonts w:ascii="Times New Roman" w:hAnsi="Times New Roman"/>
          <w:color w:val="000000"/>
          <w:sz w:val="28"/>
        </w:rPr>
      </w:pPr>
    </w:p>
    <w:p w14:paraId="36F33ADB" w14:textId="77777777" w:rsidR="000D06EB" w:rsidRDefault="000D06EB" w:rsidP="00196885">
      <w:pPr>
        <w:spacing w:after="0" w:line="240" w:lineRule="auto"/>
        <w:jc w:val="right"/>
        <w:rPr>
          <w:rFonts w:ascii="Times New Roman" w:hAnsi="Times New Roman"/>
          <w:color w:val="000000"/>
          <w:sz w:val="28"/>
        </w:rPr>
      </w:pPr>
    </w:p>
    <w:p w14:paraId="2C25A606" w14:textId="77777777" w:rsidR="000D06EB" w:rsidRDefault="000D06EB" w:rsidP="00196885">
      <w:pPr>
        <w:spacing w:after="0" w:line="240" w:lineRule="auto"/>
        <w:jc w:val="right"/>
        <w:rPr>
          <w:rFonts w:ascii="Times New Roman" w:hAnsi="Times New Roman"/>
          <w:color w:val="000000"/>
          <w:sz w:val="28"/>
        </w:rPr>
      </w:pPr>
    </w:p>
    <w:p w14:paraId="28781007" w14:textId="7530A7FD" w:rsidR="00196885" w:rsidRPr="00754AA5" w:rsidRDefault="00196885" w:rsidP="00196885">
      <w:pPr>
        <w:spacing w:after="0" w:line="240" w:lineRule="auto"/>
        <w:jc w:val="right"/>
        <w:rPr>
          <w:rFonts w:ascii="Times New Roman" w:hAnsi="Times New Roman"/>
          <w:color w:val="000000"/>
          <w:sz w:val="28"/>
        </w:rPr>
      </w:pPr>
      <w:r w:rsidRPr="00196885">
        <w:rPr>
          <w:rFonts w:ascii="Times New Roman" w:hAnsi="Times New Roman"/>
          <w:color w:val="000000"/>
          <w:sz w:val="28"/>
        </w:rPr>
        <w:lastRenderedPageBreak/>
        <w:t xml:space="preserve">Приложение </w:t>
      </w:r>
      <w:r w:rsidR="00EC7209" w:rsidRPr="00754AA5">
        <w:rPr>
          <w:rFonts w:ascii="Times New Roman" w:hAnsi="Times New Roman"/>
          <w:color w:val="000000"/>
          <w:sz w:val="28"/>
        </w:rPr>
        <w:t>6</w:t>
      </w:r>
    </w:p>
    <w:p w14:paraId="210BB57C" w14:textId="77777777" w:rsidR="00196885" w:rsidRPr="00196885" w:rsidRDefault="00196885" w:rsidP="00196885">
      <w:pPr>
        <w:spacing w:after="0" w:line="240" w:lineRule="auto"/>
        <w:jc w:val="right"/>
        <w:rPr>
          <w:rFonts w:ascii="Times New Roman" w:hAnsi="Times New Roman"/>
          <w:color w:val="000000"/>
          <w:sz w:val="28"/>
        </w:rPr>
      </w:pPr>
      <w:r w:rsidRPr="00196885">
        <w:rPr>
          <w:rFonts w:ascii="Times New Roman" w:hAnsi="Times New Roman"/>
          <w:color w:val="000000"/>
          <w:sz w:val="28"/>
        </w:rPr>
        <w:t>к Положению</w:t>
      </w:r>
    </w:p>
    <w:p w14:paraId="02F4A2DC" w14:textId="77777777" w:rsidR="00196885" w:rsidRDefault="00196885" w:rsidP="00196885">
      <w:pPr>
        <w:spacing w:after="0" w:line="240" w:lineRule="auto"/>
        <w:jc w:val="both"/>
        <w:rPr>
          <w:rFonts w:ascii="Times New Roman" w:hAnsi="Times New Roman"/>
          <w:color w:val="000000"/>
          <w:sz w:val="28"/>
        </w:rPr>
        <w:sectPr w:rsidR="00196885" w:rsidSect="00196885">
          <w:headerReference w:type="even" r:id="rId9"/>
          <w:type w:val="continuous"/>
          <w:pgSz w:w="11906" w:h="16838"/>
          <w:pgMar w:top="1134" w:right="850" w:bottom="1134" w:left="1701" w:header="708" w:footer="708" w:gutter="0"/>
          <w:cols w:space="720"/>
          <w:titlePg/>
          <w:docGrid w:linePitch="360"/>
        </w:sectPr>
      </w:pPr>
    </w:p>
    <w:p w14:paraId="38DBF2FC" w14:textId="6B8A4DDE" w:rsidR="00F346A8" w:rsidRPr="00196885" w:rsidRDefault="00196885" w:rsidP="00196885">
      <w:pPr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lastRenderedPageBreak/>
        <w:t>С</w:t>
      </w:r>
      <w:r w:rsidR="000D455D" w:rsidRPr="00196885">
        <w:rPr>
          <w:rFonts w:ascii="Times New Roman" w:hAnsi="Times New Roman"/>
          <w:color w:val="000000"/>
          <w:sz w:val="28"/>
        </w:rPr>
        <w:t>ОГЛАСОВАНО:</w:t>
      </w:r>
    </w:p>
    <w:p w14:paraId="78381256" w14:textId="43A5E5EE" w:rsidR="00F346A8" w:rsidRPr="00196885" w:rsidRDefault="00F346A8" w:rsidP="00196885">
      <w:pPr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  <w:r w:rsidRPr="00196885">
        <w:rPr>
          <w:rFonts w:ascii="Times New Roman" w:hAnsi="Times New Roman"/>
          <w:color w:val="000000"/>
          <w:sz w:val="28"/>
        </w:rPr>
        <w:t xml:space="preserve">Директор </w:t>
      </w:r>
      <w:proofErr w:type="spellStart"/>
      <w:r w:rsidRPr="00196885">
        <w:rPr>
          <w:rFonts w:ascii="Times New Roman" w:hAnsi="Times New Roman"/>
          <w:color w:val="000000"/>
          <w:sz w:val="28"/>
        </w:rPr>
        <w:t>ДКТиМП</w:t>
      </w:r>
      <w:proofErr w:type="spellEnd"/>
    </w:p>
    <w:p w14:paraId="01B8897A" w14:textId="003F09FA" w:rsidR="00F346A8" w:rsidRPr="00196885" w:rsidRDefault="00F346A8" w:rsidP="00196885">
      <w:pPr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  <w:r w:rsidRPr="00196885">
        <w:rPr>
          <w:rFonts w:ascii="Times New Roman" w:hAnsi="Times New Roman"/>
          <w:color w:val="000000"/>
          <w:sz w:val="28"/>
        </w:rPr>
        <w:t xml:space="preserve">_______________ </w:t>
      </w:r>
      <w:proofErr w:type="spellStart"/>
      <w:r w:rsidRPr="00196885">
        <w:rPr>
          <w:rFonts w:ascii="Times New Roman" w:hAnsi="Times New Roman"/>
          <w:color w:val="000000"/>
          <w:sz w:val="28"/>
        </w:rPr>
        <w:t>Т.В.Лисаева</w:t>
      </w:r>
      <w:proofErr w:type="spellEnd"/>
    </w:p>
    <w:p w14:paraId="4998DE95" w14:textId="77777777" w:rsidR="00F346A8" w:rsidRPr="00196885" w:rsidRDefault="00F346A8" w:rsidP="00196885">
      <w:pPr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  <w:r w:rsidRPr="00196885">
        <w:rPr>
          <w:rFonts w:ascii="Times New Roman" w:hAnsi="Times New Roman"/>
          <w:color w:val="000000"/>
          <w:sz w:val="28"/>
        </w:rPr>
        <w:t>«____»______________2020г.</w:t>
      </w:r>
    </w:p>
    <w:p w14:paraId="21F29907" w14:textId="2A41DC67" w:rsidR="00F346A8" w:rsidRDefault="00F346A8" w:rsidP="00196885">
      <w:pPr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</w:p>
    <w:p w14:paraId="39263050" w14:textId="77777777" w:rsidR="00196885" w:rsidRPr="00196885" w:rsidRDefault="00196885" w:rsidP="00196885">
      <w:pPr>
        <w:spacing w:after="0" w:line="240" w:lineRule="auto"/>
        <w:rPr>
          <w:rFonts w:ascii="Times New Roman" w:hAnsi="Times New Roman"/>
          <w:color w:val="000000"/>
          <w:sz w:val="28"/>
        </w:rPr>
      </w:pPr>
      <w:r w:rsidRPr="00196885">
        <w:rPr>
          <w:rFonts w:ascii="Times New Roman" w:hAnsi="Times New Roman"/>
          <w:color w:val="000000"/>
          <w:sz w:val="28"/>
        </w:rPr>
        <w:t>СОГЛАСОВАНО:</w:t>
      </w:r>
    </w:p>
    <w:p w14:paraId="5ECDCDEB" w14:textId="77777777" w:rsidR="00196885" w:rsidRPr="00196885" w:rsidRDefault="00196885" w:rsidP="00196885">
      <w:pPr>
        <w:spacing w:after="0" w:line="240" w:lineRule="auto"/>
        <w:rPr>
          <w:rFonts w:ascii="Times New Roman" w:hAnsi="Times New Roman"/>
          <w:color w:val="000000"/>
          <w:sz w:val="28"/>
        </w:rPr>
      </w:pPr>
      <w:r w:rsidRPr="00196885">
        <w:rPr>
          <w:rFonts w:ascii="Times New Roman" w:hAnsi="Times New Roman"/>
          <w:color w:val="000000"/>
          <w:sz w:val="28"/>
        </w:rPr>
        <w:t xml:space="preserve">Директор ЦОУК </w:t>
      </w:r>
    </w:p>
    <w:p w14:paraId="7B223E92" w14:textId="77777777" w:rsidR="00196885" w:rsidRPr="00196885" w:rsidRDefault="00196885" w:rsidP="00196885">
      <w:pPr>
        <w:spacing w:after="0" w:line="240" w:lineRule="auto"/>
        <w:rPr>
          <w:rFonts w:ascii="Times New Roman" w:hAnsi="Times New Roman"/>
          <w:color w:val="000000"/>
          <w:sz w:val="28"/>
        </w:rPr>
      </w:pPr>
      <w:r w:rsidRPr="00196885">
        <w:rPr>
          <w:rFonts w:ascii="Times New Roman" w:hAnsi="Times New Roman"/>
          <w:color w:val="000000"/>
          <w:sz w:val="28"/>
        </w:rPr>
        <w:t>____________</w:t>
      </w:r>
      <w:proofErr w:type="spellStart"/>
      <w:r w:rsidRPr="00196885">
        <w:rPr>
          <w:rFonts w:ascii="Times New Roman" w:hAnsi="Times New Roman"/>
          <w:color w:val="000000"/>
          <w:sz w:val="28"/>
        </w:rPr>
        <w:t>М.В.Манахова</w:t>
      </w:r>
      <w:proofErr w:type="spellEnd"/>
    </w:p>
    <w:p w14:paraId="3C5683FB" w14:textId="745F69A5" w:rsidR="00F346A8" w:rsidRPr="00196885" w:rsidRDefault="00196885" w:rsidP="00196885">
      <w:pPr>
        <w:spacing w:after="0" w:line="240" w:lineRule="auto"/>
        <w:rPr>
          <w:rFonts w:ascii="Times New Roman" w:hAnsi="Times New Roman"/>
          <w:color w:val="000000"/>
          <w:sz w:val="28"/>
        </w:rPr>
      </w:pPr>
      <w:r w:rsidRPr="00196885">
        <w:rPr>
          <w:rFonts w:ascii="Times New Roman" w:hAnsi="Times New Roman"/>
          <w:color w:val="000000"/>
          <w:sz w:val="28"/>
        </w:rPr>
        <w:t>«____»______________2020г.</w:t>
      </w:r>
      <w:r w:rsidRPr="00196885">
        <w:rPr>
          <w:rFonts w:ascii="Times New Roman" w:hAnsi="Times New Roman"/>
          <w:color w:val="000000"/>
          <w:sz w:val="24"/>
        </w:rPr>
        <w:tab/>
      </w:r>
    </w:p>
    <w:p w14:paraId="739DB397" w14:textId="77777777" w:rsidR="00F346A8" w:rsidRDefault="00F346A8" w:rsidP="00196885">
      <w:pPr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</w:p>
    <w:p w14:paraId="0BFE54FE" w14:textId="77777777" w:rsidR="00196885" w:rsidRDefault="00196885" w:rsidP="00196885">
      <w:pPr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</w:p>
    <w:p w14:paraId="370F5949" w14:textId="77777777" w:rsidR="00196885" w:rsidRDefault="00196885" w:rsidP="00196885">
      <w:pPr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</w:p>
    <w:p w14:paraId="62E10428" w14:textId="77777777" w:rsidR="00196885" w:rsidRDefault="00196885" w:rsidP="00196885">
      <w:pPr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</w:p>
    <w:p w14:paraId="6D696D09" w14:textId="77777777" w:rsidR="00196885" w:rsidRDefault="00196885" w:rsidP="00196885">
      <w:pPr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</w:p>
    <w:p w14:paraId="0088F1CD" w14:textId="77777777" w:rsidR="00196885" w:rsidRDefault="00196885" w:rsidP="00196885">
      <w:pPr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</w:p>
    <w:p w14:paraId="20B0FEF2" w14:textId="77777777" w:rsidR="00196885" w:rsidRDefault="00196885" w:rsidP="00196885">
      <w:pPr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</w:p>
    <w:p w14:paraId="4131499B" w14:textId="77777777" w:rsidR="00196885" w:rsidRDefault="00196885" w:rsidP="00196885">
      <w:pPr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</w:p>
    <w:p w14:paraId="1231E17B" w14:textId="3326D3F2" w:rsidR="00F346A8" w:rsidRPr="00196885" w:rsidRDefault="00F346A8" w:rsidP="00196885">
      <w:pPr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  <w:r w:rsidRPr="00196885">
        <w:rPr>
          <w:rFonts w:ascii="Times New Roman" w:hAnsi="Times New Roman"/>
          <w:color w:val="000000"/>
          <w:sz w:val="28"/>
        </w:rPr>
        <w:t>УТВЕРЖДАЮ:</w:t>
      </w:r>
    </w:p>
    <w:p w14:paraId="67C36F07" w14:textId="1EA3D6FF" w:rsidR="000D455D" w:rsidRPr="00196885" w:rsidRDefault="000D455D" w:rsidP="00196885">
      <w:pPr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  <w:r w:rsidRPr="00196885">
        <w:rPr>
          <w:rFonts w:ascii="Times New Roman" w:hAnsi="Times New Roman"/>
          <w:color w:val="000000"/>
          <w:sz w:val="28"/>
        </w:rPr>
        <w:t>Директор МОУ ДО «ДШИ»</w:t>
      </w:r>
    </w:p>
    <w:p w14:paraId="4F87570E" w14:textId="6D37AAAB" w:rsidR="000D455D" w:rsidRPr="00196885" w:rsidRDefault="000D455D" w:rsidP="00196885">
      <w:pPr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  <w:r w:rsidRPr="00196885">
        <w:rPr>
          <w:rFonts w:ascii="Times New Roman" w:hAnsi="Times New Roman"/>
          <w:color w:val="000000"/>
          <w:sz w:val="28"/>
        </w:rPr>
        <w:t xml:space="preserve">________________ </w:t>
      </w:r>
      <w:proofErr w:type="spellStart"/>
      <w:r w:rsidRPr="00196885">
        <w:rPr>
          <w:rFonts w:ascii="Times New Roman" w:hAnsi="Times New Roman"/>
          <w:color w:val="000000"/>
          <w:sz w:val="28"/>
        </w:rPr>
        <w:t>Е.А.Дереза</w:t>
      </w:r>
      <w:proofErr w:type="spellEnd"/>
    </w:p>
    <w:p w14:paraId="16238310" w14:textId="40863F0E" w:rsidR="000D455D" w:rsidRPr="00196885" w:rsidRDefault="00F346A8" w:rsidP="00196885">
      <w:pPr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  <w:r w:rsidRPr="00196885">
        <w:rPr>
          <w:rFonts w:ascii="Times New Roman" w:hAnsi="Times New Roman"/>
          <w:color w:val="000000"/>
          <w:sz w:val="28"/>
        </w:rPr>
        <w:t>«</w:t>
      </w:r>
      <w:r w:rsidR="000D455D" w:rsidRPr="00196885">
        <w:rPr>
          <w:rFonts w:ascii="Times New Roman" w:hAnsi="Times New Roman"/>
          <w:color w:val="000000"/>
          <w:sz w:val="28"/>
        </w:rPr>
        <w:t>____»____________2020г.</w:t>
      </w:r>
    </w:p>
    <w:p w14:paraId="6B67C185" w14:textId="77777777" w:rsidR="000D455D" w:rsidRPr="00196885" w:rsidRDefault="000D455D" w:rsidP="000412BA">
      <w:pPr>
        <w:spacing w:after="0" w:line="360" w:lineRule="auto"/>
        <w:jc w:val="both"/>
        <w:rPr>
          <w:rFonts w:ascii="Times New Roman" w:hAnsi="Times New Roman"/>
          <w:color w:val="000000"/>
          <w:sz w:val="28"/>
        </w:rPr>
      </w:pPr>
    </w:p>
    <w:p w14:paraId="1AAA7FFC" w14:textId="05B225E1" w:rsidR="000D455D" w:rsidRPr="000D455D" w:rsidRDefault="000D455D" w:rsidP="000412BA">
      <w:pPr>
        <w:spacing w:after="0" w:line="360" w:lineRule="auto"/>
        <w:jc w:val="both"/>
        <w:rPr>
          <w:rFonts w:ascii="Times New Roman" w:hAnsi="Times New Roman"/>
          <w:color w:val="000000"/>
          <w:sz w:val="24"/>
        </w:rPr>
      </w:pPr>
      <w:r w:rsidRPr="000D455D">
        <w:rPr>
          <w:rFonts w:ascii="Times New Roman" w:hAnsi="Times New Roman"/>
          <w:color w:val="000000"/>
          <w:sz w:val="24"/>
        </w:rPr>
        <w:tab/>
      </w:r>
      <w:r w:rsidRPr="000D455D">
        <w:rPr>
          <w:rFonts w:ascii="Times New Roman" w:hAnsi="Times New Roman"/>
          <w:color w:val="000000"/>
          <w:sz w:val="24"/>
        </w:rPr>
        <w:tab/>
      </w:r>
      <w:r w:rsidRPr="000D455D">
        <w:rPr>
          <w:rFonts w:ascii="Times New Roman" w:hAnsi="Times New Roman"/>
          <w:color w:val="000000"/>
          <w:sz w:val="24"/>
        </w:rPr>
        <w:tab/>
      </w:r>
    </w:p>
    <w:p w14:paraId="19FC9DFF" w14:textId="77777777" w:rsidR="000D455D" w:rsidRPr="000D455D" w:rsidRDefault="000D455D" w:rsidP="000412BA">
      <w:pPr>
        <w:spacing w:line="360" w:lineRule="auto"/>
        <w:jc w:val="both"/>
        <w:rPr>
          <w:rFonts w:ascii="Times New Roman" w:hAnsi="Times New Roman"/>
          <w:color w:val="000000"/>
          <w:sz w:val="24"/>
        </w:rPr>
      </w:pPr>
    </w:p>
    <w:p w14:paraId="2DFBA6FC" w14:textId="77777777" w:rsidR="00F346A8" w:rsidRDefault="00F346A8" w:rsidP="00BA307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  <w:sectPr w:rsidR="00F346A8" w:rsidSect="00196885">
          <w:type w:val="continuous"/>
          <w:pgSz w:w="11906" w:h="16838"/>
          <w:pgMar w:top="1134" w:right="850" w:bottom="1134" w:left="1701" w:header="708" w:footer="708" w:gutter="0"/>
          <w:cols w:num="2" w:space="720"/>
          <w:titlePg/>
          <w:docGrid w:linePitch="360"/>
        </w:sectPr>
      </w:pPr>
    </w:p>
    <w:p w14:paraId="1B78B529" w14:textId="6F15AF86" w:rsidR="004B062E" w:rsidRDefault="00BA3070" w:rsidP="00F346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BA3070">
        <w:rPr>
          <w:rFonts w:ascii="Times New Roman" w:hAnsi="Times New Roman"/>
          <w:sz w:val="28"/>
          <w:szCs w:val="28"/>
        </w:rPr>
        <w:lastRenderedPageBreak/>
        <w:t>Порядок</w:t>
      </w:r>
    </w:p>
    <w:p w14:paraId="3D9C6923" w14:textId="347A29B3" w:rsidR="002F4251" w:rsidRDefault="004B062E" w:rsidP="00F346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установления</w:t>
      </w:r>
      <w:r w:rsidR="000D455D" w:rsidRPr="00BA3070">
        <w:rPr>
          <w:rFonts w:ascii="Times New Roman" w:hAnsi="Times New Roman"/>
          <w:sz w:val="28"/>
          <w:szCs w:val="28"/>
        </w:rPr>
        <w:t xml:space="preserve"> стимулирующих выплат работникам</w:t>
      </w:r>
    </w:p>
    <w:p w14:paraId="0F74AA81" w14:textId="2A55EE1C" w:rsidR="000412BA" w:rsidRPr="00BA3070" w:rsidRDefault="000D455D" w:rsidP="00F346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BA3070">
        <w:rPr>
          <w:rFonts w:ascii="Times New Roman" w:hAnsi="Times New Roman"/>
          <w:sz w:val="28"/>
          <w:szCs w:val="28"/>
        </w:rPr>
        <w:t xml:space="preserve">МОУ </w:t>
      </w:r>
      <w:proofErr w:type="gramStart"/>
      <w:r w:rsidRPr="00BA3070">
        <w:rPr>
          <w:rFonts w:ascii="Times New Roman" w:hAnsi="Times New Roman"/>
          <w:sz w:val="28"/>
          <w:szCs w:val="28"/>
        </w:rPr>
        <w:t>ДО</w:t>
      </w:r>
      <w:proofErr w:type="gramEnd"/>
      <w:r w:rsidRPr="00BA3070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Pr="00BA3070">
        <w:rPr>
          <w:rFonts w:ascii="Times New Roman" w:hAnsi="Times New Roman"/>
          <w:sz w:val="28"/>
          <w:szCs w:val="28"/>
        </w:rPr>
        <w:t>Детская</w:t>
      </w:r>
      <w:proofErr w:type="gramEnd"/>
      <w:r w:rsidRPr="00BA3070">
        <w:rPr>
          <w:rFonts w:ascii="Times New Roman" w:hAnsi="Times New Roman"/>
          <w:sz w:val="28"/>
          <w:szCs w:val="28"/>
        </w:rPr>
        <w:t xml:space="preserve"> школа искусств»</w:t>
      </w:r>
    </w:p>
    <w:p w14:paraId="6DC74A58" w14:textId="2352722A" w:rsidR="000412BA" w:rsidRPr="00BA3070" w:rsidRDefault="000412BA" w:rsidP="00E73479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tLeast"/>
        <w:ind w:firstLine="0"/>
        <w:jc w:val="center"/>
        <w:rPr>
          <w:rFonts w:ascii="Times New Roman" w:hAnsi="Times New Roman"/>
          <w:sz w:val="28"/>
          <w:szCs w:val="28"/>
        </w:rPr>
      </w:pPr>
      <w:r w:rsidRPr="00BA3070">
        <w:rPr>
          <w:rFonts w:ascii="Times New Roman" w:hAnsi="Times New Roman"/>
          <w:sz w:val="28"/>
          <w:szCs w:val="28"/>
        </w:rPr>
        <w:t>Общие положения</w:t>
      </w:r>
    </w:p>
    <w:p w14:paraId="37430150" w14:textId="23955B06" w:rsidR="000D455D" w:rsidRPr="00BA3070" w:rsidRDefault="000D455D" w:rsidP="00E73479">
      <w:pPr>
        <w:pStyle w:val="a8"/>
        <w:numPr>
          <w:ilvl w:val="1"/>
          <w:numId w:val="2"/>
        </w:numPr>
        <w:autoSpaceDE w:val="0"/>
        <w:autoSpaceDN w:val="0"/>
        <w:adjustRightInd w:val="0"/>
        <w:spacing w:after="0" w:line="240" w:lineRule="atLeast"/>
        <w:ind w:left="0" w:firstLine="0"/>
        <w:rPr>
          <w:rFonts w:ascii="Times New Roman" w:hAnsi="Times New Roman"/>
          <w:sz w:val="28"/>
          <w:szCs w:val="28"/>
        </w:rPr>
      </w:pPr>
      <w:r w:rsidRPr="00BA3070">
        <w:rPr>
          <w:rFonts w:ascii="Times New Roman" w:hAnsi="Times New Roman"/>
          <w:sz w:val="28"/>
          <w:szCs w:val="28"/>
        </w:rPr>
        <w:t>Настоящ</w:t>
      </w:r>
      <w:r w:rsidR="00BA3070" w:rsidRPr="00BA3070">
        <w:rPr>
          <w:rFonts w:ascii="Times New Roman" w:hAnsi="Times New Roman"/>
          <w:sz w:val="28"/>
          <w:szCs w:val="28"/>
        </w:rPr>
        <w:t>ий</w:t>
      </w:r>
      <w:r w:rsidRPr="00BA3070">
        <w:rPr>
          <w:rFonts w:ascii="Times New Roman" w:hAnsi="Times New Roman"/>
          <w:sz w:val="28"/>
          <w:szCs w:val="28"/>
        </w:rPr>
        <w:t xml:space="preserve"> По</w:t>
      </w:r>
      <w:r w:rsidR="00BA3070" w:rsidRPr="00BA3070">
        <w:rPr>
          <w:rFonts w:ascii="Times New Roman" w:hAnsi="Times New Roman"/>
          <w:sz w:val="28"/>
          <w:szCs w:val="28"/>
        </w:rPr>
        <w:t xml:space="preserve">рядок </w:t>
      </w:r>
      <w:r w:rsidRPr="00BA3070">
        <w:rPr>
          <w:rFonts w:ascii="Times New Roman" w:hAnsi="Times New Roman"/>
          <w:sz w:val="28"/>
          <w:szCs w:val="28"/>
        </w:rPr>
        <w:t>разработан в соответствии со следующими</w:t>
      </w:r>
      <w:r w:rsidR="000412BA" w:rsidRPr="00BA3070">
        <w:rPr>
          <w:rFonts w:ascii="Times New Roman" w:hAnsi="Times New Roman"/>
          <w:sz w:val="28"/>
          <w:szCs w:val="28"/>
        </w:rPr>
        <w:t xml:space="preserve"> </w:t>
      </w:r>
      <w:r w:rsidRPr="00BA3070">
        <w:rPr>
          <w:rFonts w:ascii="Times New Roman" w:hAnsi="Times New Roman"/>
          <w:sz w:val="28"/>
          <w:szCs w:val="28"/>
        </w:rPr>
        <w:t xml:space="preserve">нормативными документами:                                                                                      </w:t>
      </w:r>
    </w:p>
    <w:p w14:paraId="20963015" w14:textId="77777777" w:rsidR="000D455D" w:rsidRPr="00BA3070" w:rsidRDefault="000D455D" w:rsidP="00E73479">
      <w:pPr>
        <w:pStyle w:val="a8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tLeast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3070">
        <w:rPr>
          <w:rFonts w:ascii="Times New Roman" w:eastAsia="Times New Roman" w:hAnsi="Times New Roman"/>
          <w:sz w:val="28"/>
          <w:szCs w:val="28"/>
          <w:lang w:eastAsia="ru-RU"/>
        </w:rPr>
        <w:t>Трудовым кодексом Российской Федерации;</w:t>
      </w:r>
    </w:p>
    <w:p w14:paraId="3CBF5D30" w14:textId="77777777" w:rsidR="000D455D" w:rsidRPr="00BA3070" w:rsidRDefault="000D455D" w:rsidP="00E73479">
      <w:pPr>
        <w:pStyle w:val="a8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tLeast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3070">
        <w:rPr>
          <w:rFonts w:ascii="Times New Roman" w:eastAsia="Times New Roman" w:hAnsi="Times New Roman"/>
          <w:sz w:val="28"/>
          <w:szCs w:val="28"/>
          <w:lang w:eastAsia="ru-RU"/>
        </w:rPr>
        <w:t>Распоряжением  Правительства РФ от 26 ноября 2012 г. № 2190-р «О программе поэтапного совершенствования системы оплаты труда в государственных (муниципальных) учреждениях на 2012 - 2018 гг.»;</w:t>
      </w:r>
    </w:p>
    <w:p w14:paraId="1466BFD3" w14:textId="77777777" w:rsidR="000D455D" w:rsidRPr="00BA3070" w:rsidRDefault="000D455D" w:rsidP="00E73479">
      <w:pPr>
        <w:pStyle w:val="a8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tLeast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3070">
        <w:rPr>
          <w:rFonts w:ascii="Times New Roman" w:eastAsia="Times New Roman" w:hAnsi="Times New Roman"/>
          <w:sz w:val="28"/>
          <w:szCs w:val="28"/>
          <w:lang w:eastAsia="ru-RU"/>
        </w:rPr>
        <w:t>Постановлением  Правительства РФ от 3 марта 2012 г. N 186 «О федеральной целевой программе "Культура России (2012 - 2018 годы)»;</w:t>
      </w:r>
    </w:p>
    <w:p w14:paraId="44D9BCC5" w14:textId="5F4F3953" w:rsidR="000D455D" w:rsidRPr="00BA3070" w:rsidRDefault="000D455D" w:rsidP="00E73479">
      <w:pPr>
        <w:pStyle w:val="a8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tLeast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3070">
        <w:rPr>
          <w:rFonts w:ascii="Times New Roman" w:eastAsia="Times New Roman" w:hAnsi="Times New Roman"/>
          <w:sz w:val="28"/>
          <w:szCs w:val="28"/>
          <w:lang w:eastAsia="ru-RU"/>
        </w:rPr>
        <w:t xml:space="preserve">Письмом Министерства культуры РФ от 5 августа 2014 г. N 166-01-39/04-НМ О направлении Методических рекомендаций по </w:t>
      </w:r>
      <w:proofErr w:type="spellStart"/>
      <w:r w:rsidRPr="00BA3070">
        <w:rPr>
          <w:rFonts w:ascii="Times New Roman" w:eastAsia="Times New Roman" w:hAnsi="Times New Roman"/>
          <w:sz w:val="28"/>
          <w:szCs w:val="28"/>
          <w:lang w:eastAsia="ru-RU"/>
        </w:rPr>
        <w:t>взаимоувязке</w:t>
      </w:r>
      <w:proofErr w:type="spellEnd"/>
      <w:r w:rsidRPr="00BA3070">
        <w:rPr>
          <w:rFonts w:ascii="Times New Roman" w:eastAsia="Times New Roman" w:hAnsi="Times New Roman"/>
          <w:sz w:val="28"/>
          <w:szCs w:val="28"/>
          <w:lang w:eastAsia="ru-RU"/>
        </w:rPr>
        <w:t xml:space="preserve"> системы отраслевых показателей эффективности деятельности в сфере культуры от федерального уровня до конкретного учреждения и работника;</w:t>
      </w:r>
    </w:p>
    <w:p w14:paraId="702BB777" w14:textId="7BA97702" w:rsidR="000D455D" w:rsidRPr="00BA3070" w:rsidRDefault="000D455D" w:rsidP="00E73479">
      <w:pPr>
        <w:pStyle w:val="a8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tLeast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3070">
        <w:rPr>
          <w:rFonts w:ascii="Times New Roman" w:eastAsia="Times New Roman" w:hAnsi="Times New Roman"/>
          <w:sz w:val="28"/>
          <w:szCs w:val="28"/>
          <w:lang w:eastAsia="ru-RU"/>
        </w:rPr>
        <w:t>Письмом Министерства культуры РФ от 15 июня 2017 г. № 172-01.1-39-НМ О рекомендациях по переводу работников государственных (муниципальных) учреждений культуры на "эффективный контракт" с указанием перспектив его внедрения и приложением методологии условий оплаты труда, определяемых в "эффективном контракте" работника государственного (муниципального) учреждения культуры;</w:t>
      </w:r>
    </w:p>
    <w:p w14:paraId="25ABCF39" w14:textId="77777777" w:rsidR="000D455D" w:rsidRPr="00BA3070" w:rsidRDefault="000D455D" w:rsidP="00E73479">
      <w:pPr>
        <w:pStyle w:val="a8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A3070">
        <w:rPr>
          <w:rFonts w:ascii="Times New Roman" w:eastAsia="Times New Roman" w:hAnsi="Times New Roman"/>
          <w:sz w:val="28"/>
          <w:szCs w:val="28"/>
          <w:lang w:eastAsia="ru-RU"/>
        </w:rPr>
        <w:t>Постановлением Правительства Ярославской области от 25.01.2019 г. №270-п «</w:t>
      </w:r>
      <w:r w:rsidRPr="00BA3070">
        <w:rPr>
          <w:rFonts w:ascii="Times New Roman" w:eastAsiaTheme="minorHAnsi" w:hAnsi="Times New Roman"/>
          <w:sz w:val="28"/>
          <w:szCs w:val="28"/>
        </w:rPr>
        <w:t>О внесении изменения в постановление Правительства области от 25.01.2019 N 24-п»</w:t>
      </w:r>
      <w:r w:rsidRPr="00BA3070">
        <w:rPr>
          <w:rFonts w:ascii="Times New Roman" w:hAnsi="Times New Roman"/>
          <w:sz w:val="28"/>
          <w:szCs w:val="28"/>
        </w:rPr>
        <w:t>;</w:t>
      </w:r>
    </w:p>
    <w:p w14:paraId="145B2ADE" w14:textId="0758E58C" w:rsidR="000D455D" w:rsidRPr="00BA3070" w:rsidRDefault="000D455D" w:rsidP="00E73479">
      <w:pPr>
        <w:pStyle w:val="a8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A3070">
        <w:rPr>
          <w:rFonts w:ascii="Times New Roman" w:hAnsi="Times New Roman"/>
          <w:bCs/>
          <w:sz w:val="28"/>
          <w:szCs w:val="28"/>
        </w:rPr>
        <w:t xml:space="preserve">Положением </w:t>
      </w:r>
      <w:r w:rsidRPr="00BA3070">
        <w:rPr>
          <w:rFonts w:ascii="Times New Roman" w:hAnsi="Times New Roman"/>
          <w:sz w:val="28"/>
          <w:szCs w:val="28"/>
        </w:rPr>
        <w:t xml:space="preserve">об оплате труда работников муниципального образовательного учреждения </w:t>
      </w:r>
      <w:r w:rsidR="000412BA" w:rsidRPr="00BA3070">
        <w:rPr>
          <w:rFonts w:ascii="Times New Roman" w:hAnsi="Times New Roman"/>
          <w:sz w:val="28"/>
          <w:szCs w:val="28"/>
        </w:rPr>
        <w:t xml:space="preserve">дополнительного образования </w:t>
      </w:r>
      <w:r w:rsidRPr="00BA3070">
        <w:rPr>
          <w:rFonts w:ascii="Times New Roman" w:hAnsi="Times New Roman"/>
          <w:sz w:val="28"/>
          <w:szCs w:val="28"/>
        </w:rPr>
        <w:t>«Детская школа искусств»</w:t>
      </w:r>
      <w:r w:rsidR="00407527">
        <w:rPr>
          <w:rFonts w:ascii="Times New Roman" w:hAnsi="Times New Roman"/>
          <w:sz w:val="28"/>
          <w:szCs w:val="28"/>
        </w:rPr>
        <w:tab/>
        <w:t xml:space="preserve"> (далее – Учреждение)</w:t>
      </w:r>
      <w:r w:rsidR="000412BA" w:rsidRPr="00BA3070">
        <w:rPr>
          <w:rFonts w:ascii="Times New Roman" w:hAnsi="Times New Roman"/>
          <w:sz w:val="28"/>
          <w:szCs w:val="28"/>
        </w:rPr>
        <w:t>.</w:t>
      </w:r>
    </w:p>
    <w:p w14:paraId="405FF2E7" w14:textId="352B8E2E" w:rsidR="000D455D" w:rsidRPr="00BA3070" w:rsidRDefault="00407527" w:rsidP="00E73479">
      <w:pPr>
        <w:pStyle w:val="a8"/>
        <w:numPr>
          <w:ilvl w:val="1"/>
          <w:numId w:val="2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Стимулирование работников У</w:t>
      </w:r>
      <w:r w:rsidR="000D455D" w:rsidRPr="00BA3070">
        <w:rPr>
          <w:rFonts w:ascii="Times New Roman" w:hAnsi="Times New Roman"/>
          <w:sz w:val="28"/>
          <w:szCs w:val="28"/>
        </w:rPr>
        <w:t xml:space="preserve">чреждения осуществляется в целях усиления материальной заинтересованности работников учреждения в повышении качества образовательного и воспитательного процесса, развитии творческой активности и инициативы при выполнении поставленных задач, успешного и добросовестного исполнения должностных обязанностей. </w:t>
      </w:r>
    </w:p>
    <w:p w14:paraId="3BF6686D" w14:textId="301C5103" w:rsidR="000D455D" w:rsidRPr="00BA3070" w:rsidRDefault="000D455D" w:rsidP="00E73479">
      <w:pPr>
        <w:pStyle w:val="a8"/>
        <w:numPr>
          <w:ilvl w:val="1"/>
          <w:numId w:val="2"/>
        </w:numPr>
        <w:suppressAutoHyphens/>
        <w:spacing w:after="0" w:line="240" w:lineRule="atLeast"/>
        <w:ind w:left="0" w:firstLine="0"/>
        <w:jc w:val="both"/>
        <w:rPr>
          <w:rFonts w:ascii="Times New Roman" w:hAnsi="Times New Roman"/>
          <w:snapToGrid w:val="0"/>
          <w:sz w:val="28"/>
          <w:szCs w:val="28"/>
        </w:rPr>
      </w:pPr>
      <w:r w:rsidRPr="00BA3070">
        <w:rPr>
          <w:rFonts w:ascii="Times New Roman" w:hAnsi="Times New Roman"/>
          <w:sz w:val="28"/>
          <w:szCs w:val="28"/>
        </w:rPr>
        <w:t>Основанием</w:t>
      </w:r>
      <w:r w:rsidR="00407527">
        <w:rPr>
          <w:rFonts w:ascii="Times New Roman" w:hAnsi="Times New Roman"/>
          <w:sz w:val="28"/>
          <w:szCs w:val="28"/>
        </w:rPr>
        <w:t xml:space="preserve"> для стимулирования работников У</w:t>
      </w:r>
      <w:r w:rsidRPr="00BA3070">
        <w:rPr>
          <w:rFonts w:ascii="Times New Roman" w:hAnsi="Times New Roman"/>
          <w:sz w:val="28"/>
          <w:szCs w:val="28"/>
        </w:rPr>
        <w:t>чреждения является качественное исполнение должностных об</w:t>
      </w:r>
      <w:r w:rsidR="00407527">
        <w:rPr>
          <w:rFonts w:ascii="Times New Roman" w:hAnsi="Times New Roman"/>
          <w:sz w:val="28"/>
          <w:szCs w:val="28"/>
        </w:rPr>
        <w:t>язанностей,  соблюдение устава У</w:t>
      </w:r>
      <w:r w:rsidRPr="00BA3070">
        <w:rPr>
          <w:rFonts w:ascii="Times New Roman" w:hAnsi="Times New Roman"/>
          <w:sz w:val="28"/>
          <w:szCs w:val="28"/>
        </w:rPr>
        <w:t>чреждения, правил внутреннего трудового распорядка, успешное и своевременное выполнение плановых мероприятий, систематическое повышение квалификации, неукоснительное соблюдение норм трудовой дисциплины и профессиональной этики, четкое и своевременное исполнение приказов и распоряжений выш</w:t>
      </w:r>
      <w:r w:rsidR="00407527">
        <w:rPr>
          <w:rFonts w:ascii="Times New Roman" w:hAnsi="Times New Roman"/>
          <w:sz w:val="28"/>
          <w:szCs w:val="28"/>
        </w:rPr>
        <w:t>естоящих органов, руководителя Уч</w:t>
      </w:r>
      <w:r w:rsidRPr="00BA3070">
        <w:rPr>
          <w:rFonts w:ascii="Times New Roman" w:hAnsi="Times New Roman"/>
          <w:sz w:val="28"/>
          <w:szCs w:val="28"/>
        </w:rPr>
        <w:t>реждения, решений труд</w:t>
      </w:r>
      <w:r w:rsidR="00407527">
        <w:rPr>
          <w:rFonts w:ascii="Times New Roman" w:hAnsi="Times New Roman"/>
          <w:sz w:val="28"/>
          <w:szCs w:val="28"/>
        </w:rPr>
        <w:t>ового коллектива У</w:t>
      </w:r>
      <w:r w:rsidRPr="00BA3070">
        <w:rPr>
          <w:rFonts w:ascii="Times New Roman" w:hAnsi="Times New Roman"/>
          <w:sz w:val="28"/>
          <w:szCs w:val="28"/>
        </w:rPr>
        <w:t>чреждения.</w:t>
      </w:r>
    </w:p>
    <w:p w14:paraId="7710F5A3" w14:textId="2C4068FD" w:rsidR="000D455D" w:rsidRPr="00BA3070" w:rsidRDefault="00407527" w:rsidP="00E73479">
      <w:pPr>
        <w:pStyle w:val="a8"/>
        <w:numPr>
          <w:ilvl w:val="1"/>
          <w:numId w:val="2"/>
        </w:numPr>
        <w:suppressAutoHyphens/>
        <w:spacing w:after="0" w:line="240" w:lineRule="atLeast"/>
        <w:ind w:left="0" w:firstLine="0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Настоящий</w:t>
      </w:r>
      <w:r w:rsidR="000D455D" w:rsidRPr="00BA3070">
        <w:rPr>
          <w:rFonts w:ascii="Times New Roman" w:hAnsi="Times New Roman"/>
          <w:sz w:val="28"/>
          <w:szCs w:val="28"/>
        </w:rPr>
        <w:t xml:space="preserve"> По</w:t>
      </w:r>
      <w:r>
        <w:rPr>
          <w:rFonts w:ascii="Times New Roman" w:hAnsi="Times New Roman"/>
          <w:sz w:val="28"/>
          <w:szCs w:val="28"/>
        </w:rPr>
        <w:t>рядок</w:t>
      </w:r>
      <w:r w:rsidR="000D455D" w:rsidRPr="00BA3070">
        <w:rPr>
          <w:rFonts w:ascii="Times New Roman" w:hAnsi="Times New Roman"/>
          <w:sz w:val="28"/>
          <w:szCs w:val="28"/>
        </w:rPr>
        <w:t xml:space="preserve"> закр</w:t>
      </w:r>
      <w:r>
        <w:rPr>
          <w:rFonts w:ascii="Times New Roman" w:hAnsi="Times New Roman"/>
          <w:sz w:val="28"/>
          <w:szCs w:val="28"/>
        </w:rPr>
        <w:t>епляет право каждого работника У</w:t>
      </w:r>
      <w:r w:rsidR="000D455D" w:rsidRPr="00BA3070">
        <w:rPr>
          <w:rFonts w:ascii="Times New Roman" w:hAnsi="Times New Roman"/>
          <w:sz w:val="28"/>
          <w:szCs w:val="28"/>
        </w:rPr>
        <w:t>чреждения на получение выплат стимулирующего характера, в пределах средств, выделенных учреждению на эти цели, а также иных средств учреждения, устанавливает показатели стимулирования по каждому виду стимулирующих выплат в разрезе категорий работников.</w:t>
      </w:r>
    </w:p>
    <w:p w14:paraId="60AC5876" w14:textId="4D47C402" w:rsidR="000D455D" w:rsidRPr="00BA3070" w:rsidRDefault="000D455D" w:rsidP="00E73479">
      <w:pPr>
        <w:pStyle w:val="a7"/>
        <w:numPr>
          <w:ilvl w:val="1"/>
          <w:numId w:val="2"/>
        </w:numPr>
        <w:suppressAutoHyphens/>
        <w:spacing w:line="24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A3070">
        <w:rPr>
          <w:rFonts w:ascii="Times New Roman" w:hAnsi="Times New Roman" w:cs="Times New Roman"/>
          <w:sz w:val="28"/>
          <w:szCs w:val="28"/>
        </w:rPr>
        <w:t>Размер причитающихся с</w:t>
      </w:r>
      <w:r w:rsidR="00407527">
        <w:rPr>
          <w:rFonts w:ascii="Times New Roman" w:hAnsi="Times New Roman" w:cs="Times New Roman"/>
          <w:sz w:val="28"/>
          <w:szCs w:val="28"/>
        </w:rPr>
        <w:t>тимулирующих выплат работникам У</w:t>
      </w:r>
      <w:r w:rsidRPr="00BA3070">
        <w:rPr>
          <w:rFonts w:ascii="Times New Roman" w:hAnsi="Times New Roman" w:cs="Times New Roman"/>
          <w:sz w:val="28"/>
          <w:szCs w:val="28"/>
        </w:rPr>
        <w:t>чреждения определяется исходя из конкретного вклада каждого работника в обеспечение высокой результативности рабочего процесса, финансово-хозяйственной деятельности учреждения, обеспечения выполнения муниципального задания.</w:t>
      </w:r>
    </w:p>
    <w:p w14:paraId="3646F87B" w14:textId="74391380" w:rsidR="004040DA" w:rsidRPr="004040DA" w:rsidRDefault="000D455D" w:rsidP="00E73479">
      <w:pPr>
        <w:pStyle w:val="a7"/>
        <w:numPr>
          <w:ilvl w:val="1"/>
          <w:numId w:val="2"/>
        </w:numPr>
        <w:suppressAutoHyphens/>
        <w:spacing w:line="24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A3070">
        <w:rPr>
          <w:rFonts w:ascii="Times New Roman" w:hAnsi="Times New Roman" w:cs="Times New Roman"/>
          <w:sz w:val="28"/>
          <w:szCs w:val="28"/>
        </w:rPr>
        <w:t>Размер стимулирующих выплат может быть определен как в процентном соотношении к должностному окладу, действующему на момент принятия решения об установлении выплат стимулирующего характера, так и в абсолютном денежном выражении</w:t>
      </w:r>
      <w:r w:rsidR="00407527">
        <w:rPr>
          <w:rFonts w:ascii="Times New Roman" w:hAnsi="Times New Roman" w:cs="Times New Roman"/>
          <w:sz w:val="28"/>
          <w:szCs w:val="28"/>
        </w:rPr>
        <w:t>.</w:t>
      </w:r>
    </w:p>
    <w:p w14:paraId="4ECA9696" w14:textId="4769608C" w:rsidR="000D455D" w:rsidRDefault="004040DA" w:rsidP="00E73479">
      <w:pPr>
        <w:pStyle w:val="a7"/>
        <w:numPr>
          <w:ilvl w:val="1"/>
          <w:numId w:val="2"/>
        </w:numPr>
        <w:suppressAutoHyphens/>
        <w:spacing w:line="24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040DA">
        <w:rPr>
          <w:rFonts w:ascii="Times New Roman" w:hAnsi="Times New Roman" w:cs="Times New Roman"/>
          <w:sz w:val="28"/>
          <w:szCs w:val="28"/>
        </w:rPr>
        <w:t>Стимулирующие выплаты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40DA">
        <w:rPr>
          <w:rFonts w:ascii="Times New Roman" w:hAnsi="Times New Roman" w:cs="Times New Roman"/>
          <w:sz w:val="28"/>
          <w:szCs w:val="28"/>
        </w:rPr>
        <w:t>устанавливаются в пределах финансовых средств</w:t>
      </w:r>
      <w:r w:rsidR="00407527">
        <w:rPr>
          <w:rFonts w:ascii="Times New Roman" w:hAnsi="Times New Roman" w:cs="Times New Roman"/>
          <w:sz w:val="28"/>
          <w:szCs w:val="28"/>
        </w:rPr>
        <w:t xml:space="preserve"> и экономии фонда заработной платы</w:t>
      </w:r>
      <w:r w:rsidRPr="004040DA">
        <w:rPr>
          <w:rFonts w:ascii="Times New Roman" w:hAnsi="Times New Roman" w:cs="Times New Roman"/>
          <w:sz w:val="28"/>
          <w:szCs w:val="28"/>
        </w:rPr>
        <w:t>, направляемых Учреждению на оплату труда, внебюджетных источников, а также средств от иной приносящей доход деятельности.</w:t>
      </w:r>
    </w:p>
    <w:p w14:paraId="4AF0B566" w14:textId="0154666D" w:rsidR="00D25DC5" w:rsidRPr="00CD2CD8" w:rsidRDefault="00D25DC5" w:rsidP="00E73479">
      <w:pPr>
        <w:pStyle w:val="a8"/>
        <w:numPr>
          <w:ilvl w:val="1"/>
          <w:numId w:val="2"/>
        </w:numPr>
        <w:spacing w:after="0" w:line="240" w:lineRule="atLeast"/>
        <w:ind w:left="709" w:hanging="709"/>
        <w:rPr>
          <w:rFonts w:ascii="Times New Roman" w:hAnsi="Times New Roman"/>
          <w:sz w:val="28"/>
          <w:szCs w:val="28"/>
        </w:rPr>
      </w:pPr>
      <w:r w:rsidRPr="00CD2CD8">
        <w:rPr>
          <w:rFonts w:ascii="Times New Roman" w:hAnsi="Times New Roman"/>
          <w:sz w:val="28"/>
          <w:szCs w:val="28"/>
        </w:rPr>
        <w:t>Работникам Учреждения могут быть установлены единовременные и периодические выплаты стимулирующего характера.</w:t>
      </w:r>
    </w:p>
    <w:p w14:paraId="2FD33DA0" w14:textId="514F7096" w:rsidR="00D25DC5" w:rsidRPr="00CD2CD8" w:rsidRDefault="00D25DC5" w:rsidP="0008245E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CD2CD8">
        <w:rPr>
          <w:rFonts w:ascii="Times New Roman" w:hAnsi="Times New Roman"/>
          <w:sz w:val="28"/>
          <w:szCs w:val="28"/>
        </w:rPr>
        <w:t xml:space="preserve">К единовременным </w:t>
      </w:r>
      <w:r w:rsidR="006745B0" w:rsidRPr="00CD2CD8">
        <w:rPr>
          <w:rFonts w:ascii="Times New Roman" w:hAnsi="Times New Roman"/>
          <w:sz w:val="28"/>
          <w:szCs w:val="28"/>
        </w:rPr>
        <w:t xml:space="preserve">поощрительным и другим </w:t>
      </w:r>
      <w:r w:rsidRPr="00CD2CD8">
        <w:rPr>
          <w:rFonts w:ascii="Times New Roman" w:hAnsi="Times New Roman"/>
          <w:sz w:val="28"/>
          <w:szCs w:val="28"/>
        </w:rPr>
        <w:t>выплатам относятся:</w:t>
      </w:r>
    </w:p>
    <w:p w14:paraId="2C4AE64E" w14:textId="0FA42D37" w:rsidR="00FD7C4A" w:rsidRPr="00CD2CD8" w:rsidRDefault="00FD7C4A" w:rsidP="00E73479">
      <w:pPr>
        <w:pStyle w:val="p"/>
        <w:numPr>
          <w:ilvl w:val="0"/>
          <w:numId w:val="5"/>
        </w:numPr>
        <w:spacing w:before="0" w:beforeAutospacing="0" w:after="0" w:afterAutospacing="0" w:line="240" w:lineRule="atLeast"/>
        <w:rPr>
          <w:sz w:val="28"/>
          <w:szCs w:val="28"/>
        </w:rPr>
      </w:pPr>
      <w:r w:rsidRPr="00CD2CD8">
        <w:rPr>
          <w:sz w:val="28"/>
          <w:szCs w:val="28"/>
        </w:rPr>
        <w:t>премии;</w:t>
      </w:r>
    </w:p>
    <w:p w14:paraId="3969882C" w14:textId="24E730B0" w:rsidR="00DA5969" w:rsidRDefault="00A84FD3" w:rsidP="00E73479">
      <w:pPr>
        <w:pStyle w:val="p"/>
        <w:numPr>
          <w:ilvl w:val="0"/>
          <w:numId w:val="5"/>
        </w:numPr>
        <w:spacing w:before="0" w:beforeAutospacing="0" w:after="0" w:afterAutospacing="0" w:line="240" w:lineRule="atLeast"/>
        <w:rPr>
          <w:sz w:val="28"/>
          <w:szCs w:val="28"/>
        </w:rPr>
      </w:pPr>
      <w:r>
        <w:rPr>
          <w:sz w:val="28"/>
          <w:szCs w:val="28"/>
        </w:rPr>
        <w:t>материальная помощь;</w:t>
      </w:r>
    </w:p>
    <w:p w14:paraId="292F1EA2" w14:textId="6DD1CE60" w:rsidR="00A84FD3" w:rsidRDefault="00A84FD3" w:rsidP="00E73479">
      <w:pPr>
        <w:pStyle w:val="p"/>
        <w:numPr>
          <w:ilvl w:val="0"/>
          <w:numId w:val="5"/>
        </w:numPr>
        <w:spacing w:before="0" w:beforeAutospacing="0" w:after="0" w:afterAutospacing="0" w:line="240" w:lineRule="atLeast"/>
        <w:rPr>
          <w:rStyle w:val="a9"/>
          <w:b w:val="0"/>
          <w:bCs w:val="0"/>
          <w:sz w:val="28"/>
          <w:szCs w:val="28"/>
        </w:rPr>
      </w:pPr>
      <w:r w:rsidRPr="00CD2CD8">
        <w:rPr>
          <w:rStyle w:val="a9"/>
          <w:b w:val="0"/>
          <w:bCs w:val="0"/>
          <w:sz w:val="28"/>
          <w:szCs w:val="28"/>
        </w:rPr>
        <w:t>надбавка</w:t>
      </w:r>
      <w:r>
        <w:rPr>
          <w:rStyle w:val="a9"/>
          <w:b w:val="0"/>
          <w:bCs w:val="0"/>
          <w:sz w:val="28"/>
          <w:szCs w:val="28"/>
        </w:rPr>
        <w:t>;</w:t>
      </w:r>
    </w:p>
    <w:p w14:paraId="5443947F" w14:textId="3FA4ADB2" w:rsidR="00A84FD3" w:rsidRPr="00CD2CD8" w:rsidRDefault="00A84FD3" w:rsidP="00E73479">
      <w:pPr>
        <w:pStyle w:val="p"/>
        <w:numPr>
          <w:ilvl w:val="0"/>
          <w:numId w:val="5"/>
        </w:numPr>
        <w:spacing w:before="0" w:beforeAutospacing="0" w:after="0" w:afterAutospacing="0" w:line="240" w:lineRule="atLeast"/>
        <w:rPr>
          <w:sz w:val="28"/>
          <w:szCs w:val="28"/>
        </w:rPr>
      </w:pPr>
      <w:r>
        <w:rPr>
          <w:rStyle w:val="a9"/>
          <w:b w:val="0"/>
          <w:bCs w:val="0"/>
          <w:sz w:val="28"/>
          <w:szCs w:val="28"/>
        </w:rPr>
        <w:t>доплата.</w:t>
      </w:r>
    </w:p>
    <w:p w14:paraId="5A2938FD" w14:textId="565FA69D" w:rsidR="00DA5969" w:rsidRPr="00CD2CD8" w:rsidRDefault="0015660F" w:rsidP="0008245E">
      <w:pPr>
        <w:pStyle w:val="p"/>
        <w:spacing w:before="0" w:beforeAutospacing="0" w:after="0" w:afterAutospacing="0" w:line="240" w:lineRule="atLeast"/>
        <w:ind w:firstLine="360"/>
        <w:rPr>
          <w:sz w:val="28"/>
          <w:szCs w:val="28"/>
        </w:rPr>
      </w:pPr>
      <w:r>
        <w:rPr>
          <w:sz w:val="28"/>
          <w:szCs w:val="28"/>
        </w:rPr>
        <w:t>П</w:t>
      </w:r>
      <w:r w:rsidR="00DA5969" w:rsidRPr="00CD2CD8">
        <w:rPr>
          <w:sz w:val="28"/>
          <w:szCs w:val="28"/>
        </w:rPr>
        <w:t>ериодически</w:t>
      </w:r>
      <w:r>
        <w:rPr>
          <w:sz w:val="28"/>
          <w:szCs w:val="28"/>
        </w:rPr>
        <w:t>е</w:t>
      </w:r>
      <w:r w:rsidR="00DA5969" w:rsidRPr="00CD2CD8">
        <w:rPr>
          <w:sz w:val="28"/>
          <w:szCs w:val="28"/>
        </w:rPr>
        <w:t xml:space="preserve"> выплат</w:t>
      </w:r>
      <w:r>
        <w:rPr>
          <w:sz w:val="28"/>
          <w:szCs w:val="28"/>
        </w:rPr>
        <w:t>ы</w:t>
      </w:r>
      <w:r w:rsidR="00DA5969" w:rsidRPr="00CD2CD8">
        <w:rPr>
          <w:sz w:val="28"/>
          <w:szCs w:val="28"/>
        </w:rPr>
        <w:t xml:space="preserve"> производятся по итогам </w:t>
      </w:r>
      <w:r w:rsidR="00407527">
        <w:rPr>
          <w:sz w:val="28"/>
          <w:szCs w:val="28"/>
        </w:rPr>
        <w:t xml:space="preserve">учебного  или календарного </w:t>
      </w:r>
      <w:r w:rsidR="00DA5969" w:rsidRPr="00CD2CD8">
        <w:rPr>
          <w:sz w:val="28"/>
          <w:szCs w:val="28"/>
        </w:rPr>
        <w:t>полугодия на основании критериев, позволяющих оценить эффективность деятельности Детской школы искусств и личный вклад работника:</w:t>
      </w:r>
    </w:p>
    <w:p w14:paraId="0C6D33BA" w14:textId="7965A874" w:rsidR="00DA5969" w:rsidRPr="00CD2CD8" w:rsidRDefault="00DA5969" w:rsidP="0008245E">
      <w:pPr>
        <w:pStyle w:val="p"/>
        <w:spacing w:before="0" w:beforeAutospacing="0" w:after="0" w:afterAutospacing="0" w:line="240" w:lineRule="atLeast"/>
        <w:ind w:firstLine="360"/>
        <w:rPr>
          <w:sz w:val="28"/>
          <w:szCs w:val="28"/>
        </w:rPr>
      </w:pPr>
      <w:r w:rsidRPr="00CD2CD8">
        <w:rPr>
          <w:rStyle w:val="a9"/>
          <w:b w:val="0"/>
          <w:bCs w:val="0"/>
          <w:sz w:val="28"/>
          <w:szCs w:val="28"/>
        </w:rPr>
        <w:t xml:space="preserve">надбавка </w:t>
      </w:r>
      <w:r w:rsidRPr="00CD2CD8">
        <w:rPr>
          <w:sz w:val="28"/>
          <w:szCs w:val="28"/>
        </w:rPr>
        <w:t>- стимулирующая выплата работнику за особо ценные профессиональные качества и достижения</w:t>
      </w:r>
      <w:r w:rsidR="00CD2CD8">
        <w:rPr>
          <w:sz w:val="28"/>
          <w:szCs w:val="28"/>
        </w:rPr>
        <w:t>;</w:t>
      </w:r>
    </w:p>
    <w:p w14:paraId="6BAB92AA" w14:textId="316B9E86" w:rsidR="00DA5969" w:rsidRPr="00CD2CD8" w:rsidRDefault="00DA5969" w:rsidP="0008245E">
      <w:pPr>
        <w:pStyle w:val="p"/>
        <w:spacing w:before="0" w:beforeAutospacing="0" w:after="0" w:afterAutospacing="0" w:line="240" w:lineRule="atLeast"/>
        <w:ind w:firstLine="360"/>
        <w:rPr>
          <w:sz w:val="28"/>
          <w:szCs w:val="28"/>
        </w:rPr>
      </w:pPr>
      <w:r w:rsidRPr="00CD2CD8">
        <w:rPr>
          <w:rStyle w:val="a9"/>
          <w:b w:val="0"/>
          <w:bCs w:val="0"/>
          <w:sz w:val="28"/>
          <w:szCs w:val="28"/>
        </w:rPr>
        <w:lastRenderedPageBreak/>
        <w:t>доплата</w:t>
      </w:r>
      <w:r w:rsidRPr="00CD2CD8">
        <w:rPr>
          <w:rStyle w:val="a9"/>
          <w:sz w:val="28"/>
          <w:szCs w:val="28"/>
        </w:rPr>
        <w:t xml:space="preserve"> </w:t>
      </w:r>
      <w:r w:rsidRPr="00CD2CD8">
        <w:rPr>
          <w:sz w:val="28"/>
          <w:szCs w:val="28"/>
        </w:rPr>
        <w:t xml:space="preserve">- компенсационная выплата, целью которой является оплата труда в особых условиях, отличающихся </w:t>
      </w:r>
      <w:proofErr w:type="gramStart"/>
      <w:r w:rsidRPr="00CD2CD8">
        <w:rPr>
          <w:sz w:val="28"/>
          <w:szCs w:val="28"/>
        </w:rPr>
        <w:t>от</w:t>
      </w:r>
      <w:proofErr w:type="gramEnd"/>
      <w:r w:rsidRPr="00CD2CD8">
        <w:rPr>
          <w:sz w:val="28"/>
          <w:szCs w:val="28"/>
        </w:rPr>
        <w:t xml:space="preserve"> нормальных.</w:t>
      </w:r>
    </w:p>
    <w:p w14:paraId="0076DF3C" w14:textId="575B8788" w:rsidR="00CD2CD8" w:rsidRPr="00081412" w:rsidRDefault="00DE291F" w:rsidP="00E73479">
      <w:pPr>
        <w:pStyle w:val="a8"/>
        <w:numPr>
          <w:ilvl w:val="0"/>
          <w:numId w:val="2"/>
        </w:numPr>
        <w:spacing w:after="0" w:line="240" w:lineRule="atLeast"/>
        <w:ind w:firstLine="196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Премиальные выплаты</w:t>
      </w:r>
    </w:p>
    <w:p w14:paraId="1FE8A3D9" w14:textId="7D895A34" w:rsidR="00081412" w:rsidRPr="00081412" w:rsidRDefault="00081412" w:rsidP="00E73479">
      <w:pPr>
        <w:pStyle w:val="a8"/>
        <w:numPr>
          <w:ilvl w:val="1"/>
          <w:numId w:val="2"/>
        </w:numPr>
        <w:autoSpaceDE w:val="0"/>
        <w:autoSpaceDN w:val="0"/>
        <w:adjustRightInd w:val="0"/>
        <w:spacing w:after="0" w:line="240" w:lineRule="atLeast"/>
        <w:ind w:left="0" w:firstLine="0"/>
        <w:jc w:val="both"/>
        <w:rPr>
          <w:rFonts w:ascii="Times New Roman" w:eastAsia="StarSymbol" w:hAnsi="Times New Roman"/>
          <w:sz w:val="28"/>
          <w:szCs w:val="28"/>
        </w:rPr>
      </w:pPr>
      <w:r w:rsidRPr="00081412">
        <w:rPr>
          <w:rFonts w:ascii="Times New Roman" w:eastAsia="StarSymbol" w:hAnsi="Times New Roman"/>
          <w:sz w:val="28"/>
          <w:szCs w:val="28"/>
        </w:rPr>
        <w:t>П</w:t>
      </w:r>
      <w:r w:rsidR="00CD2CD8" w:rsidRPr="00081412">
        <w:rPr>
          <w:rFonts w:ascii="Times New Roman" w:eastAsia="StarSymbol" w:hAnsi="Times New Roman"/>
          <w:sz w:val="28"/>
          <w:szCs w:val="28"/>
        </w:rPr>
        <w:t>реми</w:t>
      </w:r>
      <w:r w:rsidRPr="00081412">
        <w:rPr>
          <w:rFonts w:ascii="Times New Roman" w:eastAsia="StarSymbol" w:hAnsi="Times New Roman"/>
          <w:sz w:val="28"/>
          <w:szCs w:val="28"/>
        </w:rPr>
        <w:t>и начисляются в процентном выражении от тарифной ставки (оклада)</w:t>
      </w:r>
      <w:r w:rsidR="00FE0FB0">
        <w:rPr>
          <w:rFonts w:ascii="Times New Roman" w:eastAsia="StarSymbol" w:hAnsi="Times New Roman"/>
          <w:sz w:val="28"/>
          <w:szCs w:val="28"/>
        </w:rPr>
        <w:t xml:space="preserve"> или </w:t>
      </w:r>
      <w:r w:rsidR="00FE0FB0" w:rsidRPr="00081412">
        <w:rPr>
          <w:rFonts w:ascii="Times New Roman" w:eastAsia="StarSymbol" w:hAnsi="Times New Roman"/>
          <w:sz w:val="28"/>
          <w:szCs w:val="28"/>
        </w:rPr>
        <w:t>мо</w:t>
      </w:r>
      <w:r w:rsidR="0015660F">
        <w:rPr>
          <w:rFonts w:ascii="Times New Roman" w:eastAsia="StarSymbol" w:hAnsi="Times New Roman"/>
          <w:sz w:val="28"/>
          <w:szCs w:val="28"/>
        </w:rPr>
        <w:t>гу</w:t>
      </w:r>
      <w:r w:rsidR="00FE0FB0" w:rsidRPr="00081412">
        <w:rPr>
          <w:rFonts w:ascii="Times New Roman" w:eastAsia="StarSymbol" w:hAnsi="Times New Roman"/>
          <w:sz w:val="28"/>
          <w:szCs w:val="28"/>
        </w:rPr>
        <w:t>т быть выражен</w:t>
      </w:r>
      <w:r w:rsidR="0015660F">
        <w:rPr>
          <w:rFonts w:ascii="Times New Roman" w:eastAsia="StarSymbol" w:hAnsi="Times New Roman"/>
          <w:sz w:val="28"/>
          <w:szCs w:val="28"/>
        </w:rPr>
        <w:t>ы</w:t>
      </w:r>
      <w:r w:rsidR="00FE0FB0" w:rsidRPr="00081412">
        <w:rPr>
          <w:rFonts w:ascii="Times New Roman" w:eastAsia="StarSymbol" w:hAnsi="Times New Roman"/>
          <w:sz w:val="28"/>
          <w:szCs w:val="28"/>
        </w:rPr>
        <w:t xml:space="preserve"> конкретной суммой</w:t>
      </w:r>
      <w:r w:rsidRPr="00081412">
        <w:rPr>
          <w:rFonts w:ascii="Times New Roman" w:eastAsia="StarSymbol" w:hAnsi="Times New Roman"/>
          <w:sz w:val="28"/>
          <w:szCs w:val="28"/>
        </w:rPr>
        <w:t>. Размер премий, начисляющийся</w:t>
      </w:r>
      <w:r w:rsidR="00CD2CD8" w:rsidRPr="00081412">
        <w:rPr>
          <w:rFonts w:ascii="Times New Roman" w:eastAsia="StarSymbol" w:hAnsi="Times New Roman"/>
          <w:sz w:val="28"/>
          <w:szCs w:val="28"/>
        </w:rPr>
        <w:t xml:space="preserve"> сотрудникам, завис</w:t>
      </w:r>
      <w:r w:rsidRPr="00081412">
        <w:rPr>
          <w:rFonts w:ascii="Times New Roman" w:eastAsia="StarSymbol" w:hAnsi="Times New Roman"/>
          <w:sz w:val="28"/>
          <w:szCs w:val="28"/>
        </w:rPr>
        <w:t>и</w:t>
      </w:r>
      <w:r w:rsidR="00CD2CD8" w:rsidRPr="00081412">
        <w:rPr>
          <w:rFonts w:ascii="Times New Roman" w:eastAsia="StarSymbol" w:hAnsi="Times New Roman"/>
          <w:sz w:val="28"/>
          <w:szCs w:val="28"/>
        </w:rPr>
        <w:t>т от личного вклада в деятельность коллектива</w:t>
      </w:r>
      <w:r w:rsidR="00407527">
        <w:rPr>
          <w:rFonts w:ascii="Times New Roman" w:eastAsia="StarSymbol" w:hAnsi="Times New Roman"/>
          <w:sz w:val="28"/>
          <w:szCs w:val="28"/>
        </w:rPr>
        <w:t xml:space="preserve"> и Учреждения</w:t>
      </w:r>
      <w:r w:rsidR="00AD2CD4">
        <w:rPr>
          <w:rFonts w:ascii="Times New Roman" w:eastAsia="StarSymbol" w:hAnsi="Times New Roman"/>
          <w:sz w:val="28"/>
          <w:szCs w:val="28"/>
        </w:rPr>
        <w:t>.</w:t>
      </w:r>
    </w:p>
    <w:p w14:paraId="31492C0C" w14:textId="3AE27C92" w:rsidR="00081412" w:rsidRPr="00081412" w:rsidRDefault="00CD2CD8" w:rsidP="0008245E">
      <w:pPr>
        <w:pStyle w:val="a8"/>
        <w:autoSpaceDE w:val="0"/>
        <w:autoSpaceDN w:val="0"/>
        <w:adjustRightInd w:val="0"/>
        <w:spacing w:after="0" w:line="240" w:lineRule="atLeast"/>
        <w:ind w:left="0" w:firstLine="708"/>
        <w:jc w:val="both"/>
        <w:rPr>
          <w:rFonts w:ascii="Times New Roman" w:eastAsia="StarSymbol" w:hAnsi="Times New Roman"/>
          <w:sz w:val="28"/>
          <w:szCs w:val="28"/>
        </w:rPr>
      </w:pPr>
      <w:r w:rsidRPr="00081412">
        <w:rPr>
          <w:rFonts w:ascii="Times New Roman" w:eastAsia="StarSymbol" w:hAnsi="Times New Roman"/>
          <w:sz w:val="28"/>
          <w:szCs w:val="28"/>
        </w:rPr>
        <w:t>Премии</w:t>
      </w:r>
      <w:r w:rsidR="00081412" w:rsidRPr="00081412">
        <w:rPr>
          <w:rFonts w:ascii="Times New Roman" w:eastAsia="StarSymbol" w:hAnsi="Times New Roman"/>
          <w:sz w:val="28"/>
          <w:szCs w:val="28"/>
        </w:rPr>
        <w:t xml:space="preserve"> могут быть начислены</w:t>
      </w:r>
      <w:r w:rsidRPr="00081412">
        <w:rPr>
          <w:rFonts w:ascii="Times New Roman" w:eastAsia="StarSymbol" w:hAnsi="Times New Roman"/>
          <w:sz w:val="28"/>
          <w:szCs w:val="28"/>
        </w:rPr>
        <w:t xml:space="preserve"> </w:t>
      </w:r>
      <w:r w:rsidR="00081412" w:rsidRPr="00081412">
        <w:rPr>
          <w:rFonts w:ascii="Times New Roman" w:eastAsia="StarSymbol" w:hAnsi="Times New Roman"/>
          <w:sz w:val="28"/>
          <w:szCs w:val="28"/>
        </w:rPr>
        <w:t>ежемесячно, ежеквартально и по окончании учебного и календарного года.</w:t>
      </w:r>
    </w:p>
    <w:p w14:paraId="052493EC" w14:textId="1D6F9409" w:rsidR="00CD2CD8" w:rsidRPr="00081412" w:rsidRDefault="00A66DBB" w:rsidP="0008245E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StarSymbol" w:hAnsi="Times New Roman"/>
          <w:sz w:val="28"/>
          <w:szCs w:val="28"/>
        </w:rPr>
      </w:pPr>
      <w:r w:rsidRPr="00081412">
        <w:rPr>
          <w:rFonts w:ascii="Times New Roman" w:eastAsia="StarSymbol" w:hAnsi="Times New Roman"/>
          <w:sz w:val="28"/>
          <w:szCs w:val="28"/>
        </w:rPr>
        <w:t>2</w:t>
      </w:r>
      <w:r w:rsidR="00CD2CD8" w:rsidRPr="00081412">
        <w:rPr>
          <w:rFonts w:ascii="Times New Roman" w:eastAsia="StarSymbol" w:hAnsi="Times New Roman"/>
          <w:sz w:val="28"/>
          <w:szCs w:val="28"/>
        </w:rPr>
        <w:t>.</w:t>
      </w:r>
      <w:r w:rsidR="00081412" w:rsidRPr="00081412">
        <w:rPr>
          <w:rFonts w:ascii="Times New Roman" w:eastAsia="StarSymbol" w:hAnsi="Times New Roman"/>
          <w:sz w:val="28"/>
          <w:szCs w:val="28"/>
        </w:rPr>
        <w:t>2</w:t>
      </w:r>
      <w:r w:rsidR="00CD2CD8" w:rsidRPr="00081412">
        <w:rPr>
          <w:rFonts w:ascii="Times New Roman" w:eastAsia="StarSymbol" w:hAnsi="Times New Roman"/>
          <w:sz w:val="28"/>
          <w:szCs w:val="28"/>
        </w:rPr>
        <w:t>. Основными условиями премирования являются:</w:t>
      </w:r>
    </w:p>
    <w:p w14:paraId="674B6C85" w14:textId="77777777" w:rsidR="00CD2CD8" w:rsidRPr="00081412" w:rsidRDefault="00CD2CD8" w:rsidP="0008245E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StarSymbol" w:hAnsi="Times New Roman"/>
          <w:sz w:val="28"/>
          <w:szCs w:val="28"/>
        </w:rPr>
      </w:pPr>
      <w:r w:rsidRPr="00081412">
        <w:rPr>
          <w:rFonts w:ascii="Times New Roman" w:eastAsia="StarSymbol" w:hAnsi="Times New Roman"/>
          <w:sz w:val="28"/>
          <w:szCs w:val="28"/>
        </w:rPr>
        <w:t xml:space="preserve"> - добросовестное выполнение должностных обязанностей и выполнение установленных показателей премирования по категориям работников;</w:t>
      </w:r>
    </w:p>
    <w:p w14:paraId="538F1577" w14:textId="77777777" w:rsidR="00CD2CD8" w:rsidRPr="00081412" w:rsidRDefault="00CD2CD8" w:rsidP="0008245E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StarSymbol" w:hAnsi="Times New Roman"/>
          <w:sz w:val="28"/>
          <w:szCs w:val="28"/>
        </w:rPr>
      </w:pPr>
      <w:r w:rsidRPr="00081412">
        <w:rPr>
          <w:rFonts w:ascii="Times New Roman" w:eastAsia="StarSymbol" w:hAnsi="Times New Roman"/>
          <w:sz w:val="28"/>
          <w:szCs w:val="28"/>
        </w:rPr>
        <w:t xml:space="preserve"> - успешное и своевременное выполнение работ без жалоб и замечаний.</w:t>
      </w:r>
    </w:p>
    <w:p w14:paraId="33374654" w14:textId="10379070" w:rsidR="00CD2CD8" w:rsidRPr="00081412" w:rsidRDefault="00A66DBB" w:rsidP="0008245E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StarSymbol" w:hAnsi="Times New Roman"/>
          <w:sz w:val="28"/>
          <w:szCs w:val="28"/>
        </w:rPr>
      </w:pPr>
      <w:r w:rsidRPr="00081412">
        <w:rPr>
          <w:rFonts w:ascii="Times New Roman" w:eastAsia="StarSymbol" w:hAnsi="Times New Roman"/>
          <w:sz w:val="28"/>
          <w:szCs w:val="28"/>
        </w:rPr>
        <w:t>2</w:t>
      </w:r>
      <w:r w:rsidR="00CD2CD8" w:rsidRPr="00081412">
        <w:rPr>
          <w:rFonts w:ascii="Times New Roman" w:eastAsia="StarSymbol" w:hAnsi="Times New Roman"/>
          <w:sz w:val="28"/>
          <w:szCs w:val="28"/>
        </w:rPr>
        <w:t>.</w:t>
      </w:r>
      <w:r w:rsidR="00081412" w:rsidRPr="00081412">
        <w:rPr>
          <w:rFonts w:ascii="Times New Roman" w:eastAsia="StarSymbol" w:hAnsi="Times New Roman"/>
          <w:sz w:val="28"/>
          <w:szCs w:val="28"/>
        </w:rPr>
        <w:t>3</w:t>
      </w:r>
      <w:r w:rsidR="00CD2CD8" w:rsidRPr="00081412">
        <w:rPr>
          <w:rFonts w:ascii="Times New Roman" w:eastAsia="StarSymbol" w:hAnsi="Times New Roman"/>
          <w:sz w:val="28"/>
          <w:szCs w:val="28"/>
        </w:rPr>
        <w:t>. Премии устанавливаются приказом директора</w:t>
      </w:r>
      <w:r w:rsidR="0015660F">
        <w:rPr>
          <w:rFonts w:ascii="Times New Roman" w:eastAsia="StarSymbol" w:hAnsi="Times New Roman"/>
          <w:sz w:val="28"/>
          <w:szCs w:val="28"/>
        </w:rPr>
        <w:t xml:space="preserve"> Учреждения.</w:t>
      </w:r>
    </w:p>
    <w:p w14:paraId="6A91E505" w14:textId="47C3F24D" w:rsidR="00CD2CD8" w:rsidRDefault="00A66DBB" w:rsidP="0008245E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StarSymbol" w:hAnsi="Times New Roman"/>
          <w:sz w:val="28"/>
          <w:szCs w:val="28"/>
        </w:rPr>
      </w:pPr>
      <w:r w:rsidRPr="00081412">
        <w:rPr>
          <w:rFonts w:ascii="Times New Roman" w:eastAsia="StarSymbol" w:hAnsi="Times New Roman"/>
          <w:sz w:val="28"/>
          <w:szCs w:val="28"/>
        </w:rPr>
        <w:t>2</w:t>
      </w:r>
      <w:r w:rsidR="00CD2CD8" w:rsidRPr="00081412">
        <w:rPr>
          <w:rFonts w:ascii="Times New Roman" w:eastAsia="StarSymbol" w:hAnsi="Times New Roman"/>
          <w:sz w:val="28"/>
          <w:szCs w:val="28"/>
        </w:rPr>
        <w:t>.</w:t>
      </w:r>
      <w:r w:rsidRPr="00081412">
        <w:rPr>
          <w:rFonts w:ascii="Times New Roman" w:eastAsia="StarSymbol" w:hAnsi="Times New Roman"/>
          <w:sz w:val="28"/>
          <w:szCs w:val="28"/>
        </w:rPr>
        <w:t>3</w:t>
      </w:r>
      <w:r w:rsidR="00CD2CD8" w:rsidRPr="00081412">
        <w:rPr>
          <w:rFonts w:ascii="Times New Roman" w:eastAsia="StarSymbol" w:hAnsi="Times New Roman"/>
          <w:sz w:val="28"/>
          <w:szCs w:val="28"/>
        </w:rPr>
        <w:t>.</w:t>
      </w:r>
      <w:r w:rsidR="00081412" w:rsidRPr="00081412">
        <w:rPr>
          <w:rFonts w:ascii="Times New Roman" w:eastAsia="StarSymbol" w:hAnsi="Times New Roman"/>
          <w:sz w:val="28"/>
          <w:szCs w:val="28"/>
        </w:rPr>
        <w:t xml:space="preserve"> </w:t>
      </w:r>
      <w:r w:rsidR="00CD2CD8" w:rsidRPr="00081412">
        <w:rPr>
          <w:rFonts w:ascii="Times New Roman" w:eastAsia="StarSymbol" w:hAnsi="Times New Roman"/>
          <w:sz w:val="28"/>
          <w:szCs w:val="28"/>
        </w:rPr>
        <w:t>Показатели премирования:</w:t>
      </w:r>
    </w:p>
    <w:p w14:paraId="7866E990" w14:textId="71B117C0" w:rsidR="00C20E19" w:rsidRPr="00C20E19" w:rsidRDefault="00C20E19" w:rsidP="00C20E19">
      <w:pPr>
        <w:pStyle w:val="a8"/>
        <w:numPr>
          <w:ilvl w:val="0"/>
          <w:numId w:val="25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StarSymbol" w:hAnsi="Times New Roman"/>
          <w:sz w:val="28"/>
          <w:szCs w:val="28"/>
        </w:rPr>
      </w:pPr>
      <w:r w:rsidRPr="00C20E19">
        <w:rPr>
          <w:rFonts w:ascii="Times New Roman" w:eastAsia="StarSymbol" w:hAnsi="Times New Roman"/>
          <w:sz w:val="28"/>
          <w:szCs w:val="28"/>
        </w:rPr>
        <w:t>добросовестное выполнение должностных обязанностей и выполнение установленных показателей премирования по категориям работников;</w:t>
      </w:r>
    </w:p>
    <w:p w14:paraId="1F1B3446" w14:textId="60BD1FB1" w:rsidR="00C20E19" w:rsidRPr="00C20E19" w:rsidRDefault="00C20E19" w:rsidP="00C20E19">
      <w:pPr>
        <w:pStyle w:val="a8"/>
        <w:numPr>
          <w:ilvl w:val="0"/>
          <w:numId w:val="25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StarSymbol" w:hAnsi="Times New Roman"/>
          <w:sz w:val="28"/>
          <w:szCs w:val="28"/>
        </w:rPr>
      </w:pPr>
      <w:r w:rsidRPr="00C20E19">
        <w:rPr>
          <w:rFonts w:ascii="Times New Roman" w:eastAsia="StarSymbol" w:hAnsi="Times New Roman"/>
          <w:sz w:val="28"/>
          <w:szCs w:val="28"/>
        </w:rPr>
        <w:t>успешное и своевременное выполне</w:t>
      </w:r>
      <w:r>
        <w:rPr>
          <w:rFonts w:ascii="Times New Roman" w:eastAsia="StarSymbol" w:hAnsi="Times New Roman"/>
          <w:sz w:val="28"/>
          <w:szCs w:val="28"/>
        </w:rPr>
        <w:t>ние работ без жалоб и замечаний;</w:t>
      </w:r>
    </w:p>
    <w:p w14:paraId="7A0BEF38" w14:textId="044BC7A3" w:rsidR="00CD2CD8" w:rsidRPr="00081412" w:rsidRDefault="00CD2CD8" w:rsidP="00C64C06">
      <w:pPr>
        <w:pStyle w:val="a8"/>
        <w:numPr>
          <w:ilvl w:val="0"/>
          <w:numId w:val="6"/>
        </w:numPr>
        <w:autoSpaceDE w:val="0"/>
        <w:autoSpaceDN w:val="0"/>
        <w:adjustRightInd w:val="0"/>
        <w:spacing w:after="0" w:line="240" w:lineRule="atLeast"/>
        <w:ind w:left="714" w:hanging="357"/>
        <w:jc w:val="both"/>
        <w:rPr>
          <w:rFonts w:ascii="Times New Roman" w:eastAsia="StarSymbol" w:hAnsi="Times New Roman"/>
          <w:sz w:val="28"/>
          <w:szCs w:val="28"/>
        </w:rPr>
      </w:pPr>
      <w:r w:rsidRPr="00081412">
        <w:rPr>
          <w:rFonts w:ascii="Times New Roman" w:eastAsia="StarSymbol" w:hAnsi="Times New Roman"/>
          <w:sz w:val="28"/>
          <w:szCs w:val="28"/>
        </w:rPr>
        <w:t>высокие показатели в образовательном процессе до 30%;</w:t>
      </w:r>
    </w:p>
    <w:p w14:paraId="6A367188" w14:textId="53EC12E8" w:rsidR="00081412" w:rsidRPr="00081412" w:rsidRDefault="00081412" w:rsidP="00C64C06">
      <w:pPr>
        <w:pStyle w:val="a8"/>
        <w:numPr>
          <w:ilvl w:val="0"/>
          <w:numId w:val="6"/>
        </w:numPr>
        <w:autoSpaceDE w:val="0"/>
        <w:autoSpaceDN w:val="0"/>
        <w:adjustRightInd w:val="0"/>
        <w:spacing w:after="0" w:line="240" w:lineRule="atLeast"/>
        <w:ind w:left="714" w:hanging="357"/>
        <w:jc w:val="both"/>
        <w:rPr>
          <w:rFonts w:ascii="Times New Roman" w:eastAsia="StarSymbol" w:hAnsi="Times New Roman"/>
          <w:sz w:val="28"/>
          <w:szCs w:val="28"/>
        </w:rPr>
      </w:pPr>
      <w:r w:rsidRPr="00081412">
        <w:rPr>
          <w:rFonts w:ascii="Times New Roman" w:eastAsia="StarSymbol" w:hAnsi="Times New Roman"/>
          <w:sz w:val="28"/>
          <w:szCs w:val="28"/>
        </w:rPr>
        <w:t>за своевременное и оперативное выполнение поручений администрации до 50%;</w:t>
      </w:r>
    </w:p>
    <w:p w14:paraId="36E52198" w14:textId="789B7B74" w:rsidR="00CD2CD8" w:rsidRPr="00081412" w:rsidRDefault="00CD2CD8" w:rsidP="00C64C06">
      <w:pPr>
        <w:pStyle w:val="a8"/>
        <w:numPr>
          <w:ilvl w:val="0"/>
          <w:numId w:val="6"/>
        </w:numPr>
        <w:autoSpaceDE w:val="0"/>
        <w:autoSpaceDN w:val="0"/>
        <w:adjustRightInd w:val="0"/>
        <w:spacing w:after="0" w:line="240" w:lineRule="atLeast"/>
        <w:ind w:left="714" w:hanging="357"/>
        <w:jc w:val="both"/>
        <w:rPr>
          <w:rFonts w:ascii="Times New Roman" w:eastAsia="StarSymbol" w:hAnsi="Times New Roman"/>
          <w:sz w:val="28"/>
          <w:szCs w:val="28"/>
        </w:rPr>
      </w:pPr>
      <w:r w:rsidRPr="00081412">
        <w:rPr>
          <w:rFonts w:ascii="Times New Roman" w:eastAsia="StarSymbol" w:hAnsi="Times New Roman"/>
          <w:sz w:val="28"/>
          <w:szCs w:val="28"/>
        </w:rPr>
        <w:t xml:space="preserve">творческие достижения детей и </w:t>
      </w:r>
      <w:r w:rsidR="00A66DBB" w:rsidRPr="00081412">
        <w:rPr>
          <w:rFonts w:ascii="Times New Roman" w:eastAsia="StarSymbol" w:hAnsi="Times New Roman"/>
          <w:sz w:val="28"/>
          <w:szCs w:val="28"/>
        </w:rPr>
        <w:t>преподавателей</w:t>
      </w:r>
      <w:r w:rsidRPr="00081412">
        <w:rPr>
          <w:rFonts w:ascii="Times New Roman" w:eastAsia="StarSymbol" w:hAnsi="Times New Roman"/>
          <w:sz w:val="28"/>
          <w:szCs w:val="28"/>
        </w:rPr>
        <w:t xml:space="preserve"> до 50%;</w:t>
      </w:r>
    </w:p>
    <w:p w14:paraId="0F468D94" w14:textId="66A25846" w:rsidR="00CD2CD8" w:rsidRPr="00081412" w:rsidRDefault="00CD2CD8" w:rsidP="00C64C06">
      <w:pPr>
        <w:pStyle w:val="a8"/>
        <w:numPr>
          <w:ilvl w:val="0"/>
          <w:numId w:val="6"/>
        </w:numPr>
        <w:autoSpaceDE w:val="0"/>
        <w:autoSpaceDN w:val="0"/>
        <w:adjustRightInd w:val="0"/>
        <w:spacing w:after="0" w:line="240" w:lineRule="atLeast"/>
        <w:ind w:left="714" w:hanging="357"/>
        <w:jc w:val="both"/>
        <w:rPr>
          <w:rFonts w:ascii="Times New Roman" w:eastAsia="StarSymbol" w:hAnsi="Times New Roman"/>
          <w:sz w:val="28"/>
          <w:szCs w:val="28"/>
        </w:rPr>
      </w:pPr>
      <w:r w:rsidRPr="00081412">
        <w:rPr>
          <w:rFonts w:ascii="Times New Roman" w:eastAsia="StarSymbol" w:hAnsi="Times New Roman"/>
          <w:sz w:val="28"/>
          <w:szCs w:val="28"/>
        </w:rPr>
        <w:t>высокий уровень научно-методической работы  до 50%;</w:t>
      </w:r>
    </w:p>
    <w:p w14:paraId="20B21393" w14:textId="3F84195D" w:rsidR="00CD2CD8" w:rsidRPr="00081412" w:rsidRDefault="00CD2CD8" w:rsidP="00C64C06">
      <w:pPr>
        <w:pStyle w:val="a8"/>
        <w:numPr>
          <w:ilvl w:val="0"/>
          <w:numId w:val="6"/>
        </w:numPr>
        <w:autoSpaceDE w:val="0"/>
        <w:autoSpaceDN w:val="0"/>
        <w:adjustRightInd w:val="0"/>
        <w:spacing w:after="0" w:line="240" w:lineRule="atLeast"/>
        <w:ind w:left="714" w:hanging="357"/>
        <w:jc w:val="both"/>
        <w:rPr>
          <w:rFonts w:ascii="Times New Roman" w:eastAsia="StarSymbol" w:hAnsi="Times New Roman"/>
          <w:sz w:val="28"/>
          <w:szCs w:val="28"/>
        </w:rPr>
      </w:pPr>
      <w:r w:rsidRPr="00081412">
        <w:rPr>
          <w:rFonts w:ascii="Times New Roman" w:eastAsia="StarSymbol" w:hAnsi="Times New Roman"/>
          <w:sz w:val="28"/>
          <w:szCs w:val="28"/>
        </w:rPr>
        <w:t>продуктивное участие сотрудника в организации хозяйственной и общественной работы до 50%;</w:t>
      </w:r>
    </w:p>
    <w:p w14:paraId="6AA5B9B4" w14:textId="2C6A5ABE" w:rsidR="00CD2CD8" w:rsidRPr="00081412" w:rsidRDefault="00CD2CD8" w:rsidP="00C64C06">
      <w:pPr>
        <w:pStyle w:val="a8"/>
        <w:numPr>
          <w:ilvl w:val="0"/>
          <w:numId w:val="6"/>
        </w:numPr>
        <w:autoSpaceDE w:val="0"/>
        <w:autoSpaceDN w:val="0"/>
        <w:adjustRightInd w:val="0"/>
        <w:spacing w:after="0" w:line="240" w:lineRule="atLeast"/>
        <w:ind w:left="714" w:hanging="357"/>
        <w:jc w:val="both"/>
        <w:rPr>
          <w:rFonts w:ascii="Times New Roman" w:eastAsia="StarSymbol" w:hAnsi="Times New Roman"/>
          <w:sz w:val="28"/>
          <w:szCs w:val="28"/>
        </w:rPr>
      </w:pPr>
      <w:r w:rsidRPr="00081412">
        <w:rPr>
          <w:rFonts w:ascii="Times New Roman" w:eastAsia="StarSymbol" w:hAnsi="Times New Roman"/>
          <w:sz w:val="28"/>
          <w:szCs w:val="28"/>
        </w:rPr>
        <w:t>создание и пополнение выставочного фонда  до 30%;</w:t>
      </w:r>
    </w:p>
    <w:p w14:paraId="72D21D48" w14:textId="42DE02CB" w:rsidR="00CD2CD8" w:rsidRPr="00081412" w:rsidRDefault="00CD2CD8" w:rsidP="00C64C06">
      <w:pPr>
        <w:pStyle w:val="a8"/>
        <w:numPr>
          <w:ilvl w:val="0"/>
          <w:numId w:val="6"/>
        </w:numPr>
        <w:autoSpaceDE w:val="0"/>
        <w:autoSpaceDN w:val="0"/>
        <w:adjustRightInd w:val="0"/>
        <w:spacing w:after="0" w:line="240" w:lineRule="atLeast"/>
        <w:ind w:left="714" w:hanging="357"/>
        <w:jc w:val="both"/>
        <w:rPr>
          <w:rFonts w:ascii="Times New Roman" w:eastAsia="StarSymbol" w:hAnsi="Times New Roman"/>
          <w:sz w:val="28"/>
          <w:szCs w:val="28"/>
        </w:rPr>
      </w:pPr>
      <w:r w:rsidRPr="00081412">
        <w:rPr>
          <w:rFonts w:ascii="Times New Roman" w:eastAsia="StarSymbol" w:hAnsi="Times New Roman"/>
          <w:sz w:val="28"/>
          <w:szCs w:val="28"/>
        </w:rPr>
        <w:t>разработка документов, регламентирующих деятельность школы до 50%;</w:t>
      </w:r>
    </w:p>
    <w:p w14:paraId="01BA4CC5" w14:textId="46B4D3A0" w:rsidR="00CD2CD8" w:rsidRPr="00081412" w:rsidRDefault="00CD2CD8" w:rsidP="00C64C06">
      <w:pPr>
        <w:pStyle w:val="a8"/>
        <w:numPr>
          <w:ilvl w:val="0"/>
          <w:numId w:val="6"/>
        </w:numPr>
        <w:autoSpaceDE w:val="0"/>
        <w:autoSpaceDN w:val="0"/>
        <w:adjustRightInd w:val="0"/>
        <w:spacing w:after="0" w:line="240" w:lineRule="atLeast"/>
        <w:ind w:left="714" w:hanging="357"/>
        <w:jc w:val="both"/>
        <w:rPr>
          <w:rFonts w:ascii="Times New Roman" w:eastAsia="StarSymbol" w:hAnsi="Times New Roman"/>
          <w:sz w:val="28"/>
          <w:szCs w:val="28"/>
        </w:rPr>
      </w:pPr>
      <w:r w:rsidRPr="00081412">
        <w:rPr>
          <w:rFonts w:ascii="Times New Roman" w:eastAsia="StarSymbol" w:hAnsi="Times New Roman"/>
          <w:sz w:val="28"/>
          <w:szCs w:val="28"/>
        </w:rPr>
        <w:t>личное участие преподавателя в концертах, выставках  до 50%;</w:t>
      </w:r>
    </w:p>
    <w:p w14:paraId="631FCD8C" w14:textId="487D32AD" w:rsidR="00CD2CD8" w:rsidRPr="00081412" w:rsidRDefault="00CD2CD8" w:rsidP="00C64C06">
      <w:pPr>
        <w:pStyle w:val="a8"/>
        <w:numPr>
          <w:ilvl w:val="0"/>
          <w:numId w:val="6"/>
        </w:numPr>
        <w:autoSpaceDE w:val="0"/>
        <w:autoSpaceDN w:val="0"/>
        <w:adjustRightInd w:val="0"/>
        <w:spacing w:after="0" w:line="240" w:lineRule="atLeast"/>
        <w:ind w:left="714" w:hanging="357"/>
        <w:jc w:val="both"/>
        <w:rPr>
          <w:rFonts w:ascii="Times New Roman" w:eastAsia="StarSymbol" w:hAnsi="Times New Roman"/>
          <w:sz w:val="28"/>
          <w:szCs w:val="28"/>
        </w:rPr>
      </w:pPr>
      <w:r w:rsidRPr="00081412">
        <w:rPr>
          <w:rFonts w:ascii="Times New Roman" w:eastAsia="StarSymbol" w:hAnsi="Times New Roman"/>
          <w:sz w:val="28"/>
          <w:szCs w:val="28"/>
        </w:rPr>
        <w:t>систематическая работа с родителями  до 20%;</w:t>
      </w:r>
    </w:p>
    <w:p w14:paraId="561D659A" w14:textId="40B6C16A" w:rsidR="00CD2CD8" w:rsidRPr="00081412" w:rsidRDefault="00CD2CD8" w:rsidP="00C64C06">
      <w:pPr>
        <w:pStyle w:val="a8"/>
        <w:numPr>
          <w:ilvl w:val="0"/>
          <w:numId w:val="6"/>
        </w:numPr>
        <w:autoSpaceDE w:val="0"/>
        <w:autoSpaceDN w:val="0"/>
        <w:adjustRightInd w:val="0"/>
        <w:spacing w:after="0" w:line="240" w:lineRule="atLeast"/>
        <w:ind w:left="714" w:hanging="357"/>
        <w:jc w:val="both"/>
        <w:rPr>
          <w:rFonts w:ascii="Times New Roman" w:eastAsia="StarSymbol" w:hAnsi="Times New Roman"/>
          <w:sz w:val="28"/>
          <w:szCs w:val="28"/>
        </w:rPr>
      </w:pPr>
      <w:r w:rsidRPr="00081412">
        <w:rPr>
          <w:rFonts w:ascii="Times New Roman" w:eastAsia="StarSymbol" w:hAnsi="Times New Roman"/>
          <w:sz w:val="28"/>
          <w:szCs w:val="28"/>
        </w:rPr>
        <w:t>организация школьных, муниципальных, областных и др</w:t>
      </w:r>
      <w:r w:rsidR="0008245E">
        <w:rPr>
          <w:rFonts w:ascii="Times New Roman" w:eastAsia="StarSymbol" w:hAnsi="Times New Roman"/>
          <w:sz w:val="28"/>
          <w:szCs w:val="28"/>
        </w:rPr>
        <w:t>угих</w:t>
      </w:r>
      <w:r w:rsidRPr="00081412">
        <w:rPr>
          <w:rFonts w:ascii="Times New Roman" w:eastAsia="StarSymbol" w:hAnsi="Times New Roman"/>
          <w:sz w:val="28"/>
          <w:szCs w:val="28"/>
        </w:rPr>
        <w:t xml:space="preserve"> мероприятий   до 50%;</w:t>
      </w:r>
    </w:p>
    <w:p w14:paraId="40CFAB73" w14:textId="74E773E1" w:rsidR="00CD2CD8" w:rsidRPr="00081412" w:rsidRDefault="00CD2CD8" w:rsidP="00C64C06">
      <w:pPr>
        <w:pStyle w:val="a8"/>
        <w:numPr>
          <w:ilvl w:val="0"/>
          <w:numId w:val="6"/>
        </w:numPr>
        <w:autoSpaceDE w:val="0"/>
        <w:autoSpaceDN w:val="0"/>
        <w:adjustRightInd w:val="0"/>
        <w:spacing w:after="0" w:line="240" w:lineRule="atLeast"/>
        <w:ind w:left="714" w:hanging="357"/>
        <w:jc w:val="both"/>
        <w:rPr>
          <w:rFonts w:ascii="Times New Roman" w:eastAsia="StarSymbol" w:hAnsi="Times New Roman"/>
          <w:sz w:val="28"/>
          <w:szCs w:val="28"/>
        </w:rPr>
      </w:pPr>
      <w:r w:rsidRPr="00081412">
        <w:rPr>
          <w:rFonts w:ascii="Times New Roman" w:eastAsia="StarSymbol" w:hAnsi="Times New Roman"/>
          <w:sz w:val="28"/>
          <w:szCs w:val="28"/>
        </w:rPr>
        <w:t>успешное участие детей и педагогов в школьных, окружных, областных, региональных, международных фестивалях, выставках и конкурсах</w:t>
      </w:r>
      <w:r w:rsidR="0008245E">
        <w:rPr>
          <w:rFonts w:ascii="Times New Roman" w:eastAsia="StarSymbol" w:hAnsi="Times New Roman"/>
          <w:sz w:val="28"/>
          <w:szCs w:val="28"/>
        </w:rPr>
        <w:t xml:space="preserve"> до 50 %</w:t>
      </w:r>
      <w:r w:rsidRPr="00081412">
        <w:rPr>
          <w:rFonts w:ascii="Times New Roman" w:eastAsia="StarSymbol" w:hAnsi="Times New Roman"/>
          <w:sz w:val="28"/>
          <w:szCs w:val="28"/>
        </w:rPr>
        <w:t>;</w:t>
      </w:r>
    </w:p>
    <w:p w14:paraId="4E317984" w14:textId="19871DEC" w:rsidR="00CD2CD8" w:rsidRPr="00081412" w:rsidRDefault="0008245E" w:rsidP="00C64C06">
      <w:pPr>
        <w:pStyle w:val="a8"/>
        <w:numPr>
          <w:ilvl w:val="0"/>
          <w:numId w:val="6"/>
        </w:numPr>
        <w:autoSpaceDE w:val="0"/>
        <w:autoSpaceDN w:val="0"/>
        <w:adjustRightInd w:val="0"/>
        <w:spacing w:after="0" w:line="240" w:lineRule="atLeast"/>
        <w:ind w:left="714" w:hanging="357"/>
        <w:jc w:val="both"/>
        <w:rPr>
          <w:rFonts w:ascii="Times New Roman" w:eastAsia="StarSymbol" w:hAnsi="Times New Roman"/>
          <w:sz w:val="28"/>
          <w:szCs w:val="28"/>
        </w:rPr>
      </w:pPr>
      <w:r>
        <w:rPr>
          <w:rFonts w:ascii="Times New Roman" w:eastAsia="StarSymbol" w:hAnsi="Times New Roman"/>
          <w:sz w:val="28"/>
          <w:szCs w:val="28"/>
        </w:rPr>
        <w:t xml:space="preserve">систематическое </w:t>
      </w:r>
      <w:r w:rsidR="00CD2CD8" w:rsidRPr="00081412">
        <w:rPr>
          <w:rFonts w:ascii="Times New Roman" w:eastAsia="StarSymbol" w:hAnsi="Times New Roman"/>
          <w:sz w:val="28"/>
          <w:szCs w:val="28"/>
        </w:rPr>
        <w:t>выступление преподавателей н</w:t>
      </w:r>
      <w:r>
        <w:rPr>
          <w:rFonts w:ascii="Times New Roman" w:eastAsia="StarSymbol" w:hAnsi="Times New Roman"/>
          <w:sz w:val="28"/>
          <w:szCs w:val="28"/>
        </w:rPr>
        <w:t>а муниципальных, областных и других</w:t>
      </w:r>
      <w:r w:rsidR="00CD2CD8" w:rsidRPr="00081412">
        <w:rPr>
          <w:rFonts w:ascii="Times New Roman" w:eastAsia="StarSymbol" w:hAnsi="Times New Roman"/>
          <w:sz w:val="28"/>
          <w:szCs w:val="28"/>
        </w:rPr>
        <w:t xml:space="preserve"> семинарах</w:t>
      </w:r>
      <w:r>
        <w:rPr>
          <w:rFonts w:ascii="Times New Roman" w:eastAsia="StarSymbol" w:hAnsi="Times New Roman"/>
          <w:sz w:val="28"/>
          <w:szCs w:val="28"/>
        </w:rPr>
        <w:t>, конференциях</w:t>
      </w:r>
      <w:r w:rsidR="00CD2CD8" w:rsidRPr="00081412">
        <w:rPr>
          <w:rFonts w:ascii="Times New Roman" w:eastAsia="StarSymbol" w:hAnsi="Times New Roman"/>
          <w:sz w:val="28"/>
          <w:szCs w:val="28"/>
        </w:rPr>
        <w:t xml:space="preserve"> до 50%;</w:t>
      </w:r>
    </w:p>
    <w:p w14:paraId="5B0F978A" w14:textId="0E3B2E7C" w:rsidR="00CD2CD8" w:rsidRPr="00081412" w:rsidRDefault="00CD2CD8" w:rsidP="00C64C06">
      <w:pPr>
        <w:pStyle w:val="a8"/>
        <w:numPr>
          <w:ilvl w:val="0"/>
          <w:numId w:val="6"/>
        </w:numPr>
        <w:autoSpaceDE w:val="0"/>
        <w:autoSpaceDN w:val="0"/>
        <w:adjustRightInd w:val="0"/>
        <w:spacing w:after="0" w:line="240" w:lineRule="atLeast"/>
        <w:ind w:left="714" w:hanging="357"/>
        <w:jc w:val="both"/>
        <w:rPr>
          <w:rFonts w:ascii="Times New Roman" w:eastAsia="StarSymbol" w:hAnsi="Times New Roman"/>
          <w:sz w:val="28"/>
          <w:szCs w:val="28"/>
        </w:rPr>
      </w:pPr>
      <w:r w:rsidRPr="00081412">
        <w:rPr>
          <w:rFonts w:ascii="Times New Roman" w:eastAsia="StarSymbol" w:hAnsi="Times New Roman"/>
          <w:sz w:val="28"/>
          <w:szCs w:val="28"/>
        </w:rPr>
        <w:t xml:space="preserve">подготовка школы к новому учебному году до </w:t>
      </w:r>
      <w:r w:rsidR="00AD2CD4">
        <w:rPr>
          <w:rFonts w:ascii="Times New Roman" w:eastAsia="StarSymbol" w:hAnsi="Times New Roman"/>
          <w:sz w:val="28"/>
          <w:szCs w:val="28"/>
        </w:rPr>
        <w:t>100</w:t>
      </w:r>
      <w:r w:rsidRPr="00081412">
        <w:rPr>
          <w:rFonts w:ascii="Times New Roman" w:eastAsia="StarSymbol" w:hAnsi="Times New Roman"/>
          <w:sz w:val="28"/>
          <w:szCs w:val="28"/>
        </w:rPr>
        <w:t>%;</w:t>
      </w:r>
    </w:p>
    <w:p w14:paraId="3630EBB8" w14:textId="77777777" w:rsidR="00C64C06" w:rsidRPr="00C64C06" w:rsidRDefault="00CD2CD8" w:rsidP="00C64C06">
      <w:pPr>
        <w:pStyle w:val="a8"/>
        <w:numPr>
          <w:ilvl w:val="0"/>
          <w:numId w:val="6"/>
        </w:numPr>
        <w:autoSpaceDE w:val="0"/>
        <w:autoSpaceDN w:val="0"/>
        <w:adjustRightInd w:val="0"/>
        <w:spacing w:after="0" w:line="240" w:lineRule="atLeast"/>
        <w:ind w:left="714" w:hanging="357"/>
        <w:jc w:val="both"/>
        <w:rPr>
          <w:rFonts w:ascii="Times New Roman" w:eastAsia="StarSymbol" w:hAnsi="Times New Roman"/>
          <w:sz w:val="40"/>
          <w:szCs w:val="28"/>
        </w:rPr>
      </w:pPr>
      <w:r w:rsidRPr="00C64C06">
        <w:rPr>
          <w:rFonts w:ascii="Times New Roman" w:eastAsia="StarSymbol" w:hAnsi="Times New Roman"/>
          <w:sz w:val="28"/>
          <w:szCs w:val="28"/>
        </w:rPr>
        <w:t xml:space="preserve">соблюдение норм трудовой </w:t>
      </w:r>
      <w:r w:rsidR="00081412" w:rsidRPr="00C64C06">
        <w:rPr>
          <w:rFonts w:ascii="Times New Roman" w:eastAsia="StarSymbol" w:hAnsi="Times New Roman"/>
          <w:sz w:val="28"/>
          <w:szCs w:val="28"/>
        </w:rPr>
        <w:t>дисциплины, в</w:t>
      </w:r>
      <w:r w:rsidRPr="00C64C06">
        <w:rPr>
          <w:rFonts w:ascii="Times New Roman" w:eastAsia="StarSymbol" w:hAnsi="Times New Roman"/>
          <w:sz w:val="28"/>
          <w:szCs w:val="28"/>
        </w:rPr>
        <w:t xml:space="preserve"> том числе и своевременное исполнение решений и распорядительных документов, приказов и поручений руководителя и его заместителей, вышестоящих органов и организаций   до 30%.</w:t>
      </w:r>
    </w:p>
    <w:p w14:paraId="05AA24C0" w14:textId="0DCFBA74" w:rsidR="00AD2CD4" w:rsidRPr="00C64C06" w:rsidRDefault="00AD2CD4" w:rsidP="00C64C06">
      <w:pPr>
        <w:pStyle w:val="a8"/>
        <w:numPr>
          <w:ilvl w:val="0"/>
          <w:numId w:val="6"/>
        </w:numPr>
        <w:autoSpaceDE w:val="0"/>
        <w:autoSpaceDN w:val="0"/>
        <w:adjustRightInd w:val="0"/>
        <w:spacing w:after="0" w:line="240" w:lineRule="atLeast"/>
        <w:ind w:left="714" w:hanging="357"/>
        <w:jc w:val="both"/>
        <w:rPr>
          <w:rFonts w:ascii="Times New Roman" w:eastAsia="StarSymbol" w:hAnsi="Times New Roman"/>
          <w:sz w:val="40"/>
          <w:szCs w:val="28"/>
        </w:rPr>
      </w:pPr>
      <w:r w:rsidRPr="00C64C06">
        <w:rPr>
          <w:rFonts w:ascii="Times New Roman" w:hAnsi="Times New Roman"/>
          <w:sz w:val="28"/>
          <w:szCs w:val="21"/>
          <w:shd w:val="clear" w:color="auto" w:fill="FFFFFF"/>
        </w:rPr>
        <w:t xml:space="preserve">за выполнение особо важных и срочных работ до </w:t>
      </w:r>
      <w:r w:rsidR="00C64C06" w:rsidRPr="00C64C06">
        <w:rPr>
          <w:rFonts w:ascii="Times New Roman" w:hAnsi="Times New Roman"/>
          <w:sz w:val="28"/>
          <w:szCs w:val="21"/>
          <w:shd w:val="clear" w:color="auto" w:fill="FFFFFF"/>
        </w:rPr>
        <w:t>80%.</w:t>
      </w:r>
    </w:p>
    <w:p w14:paraId="1E9AF42B" w14:textId="0ECBE18E" w:rsidR="00CD2CD8" w:rsidRPr="00081412" w:rsidRDefault="00081412" w:rsidP="0008245E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StarSymbol" w:hAnsi="Times New Roman"/>
          <w:sz w:val="28"/>
          <w:szCs w:val="28"/>
        </w:rPr>
      </w:pPr>
      <w:r>
        <w:rPr>
          <w:rFonts w:ascii="Times New Roman" w:eastAsia="StarSymbol" w:hAnsi="Times New Roman"/>
          <w:sz w:val="28"/>
          <w:szCs w:val="28"/>
        </w:rPr>
        <w:lastRenderedPageBreak/>
        <w:t>2</w:t>
      </w:r>
      <w:r w:rsidR="00CD2CD8" w:rsidRPr="00081412">
        <w:rPr>
          <w:rFonts w:ascii="Times New Roman" w:eastAsia="StarSymbol" w:hAnsi="Times New Roman"/>
          <w:sz w:val="28"/>
          <w:szCs w:val="28"/>
        </w:rPr>
        <w:t>.</w:t>
      </w:r>
      <w:r>
        <w:rPr>
          <w:rFonts w:ascii="Times New Roman" w:eastAsia="StarSymbol" w:hAnsi="Times New Roman"/>
          <w:sz w:val="28"/>
          <w:szCs w:val="28"/>
        </w:rPr>
        <w:t>4</w:t>
      </w:r>
      <w:r w:rsidR="00CD2CD8" w:rsidRPr="00081412">
        <w:rPr>
          <w:rFonts w:ascii="Times New Roman" w:eastAsia="StarSymbol" w:hAnsi="Times New Roman"/>
          <w:sz w:val="28"/>
          <w:szCs w:val="28"/>
        </w:rPr>
        <w:t xml:space="preserve">. Работники </w:t>
      </w:r>
      <w:r w:rsidR="0008245E">
        <w:rPr>
          <w:rFonts w:ascii="Times New Roman" w:eastAsia="StarSymbol" w:hAnsi="Times New Roman"/>
          <w:sz w:val="28"/>
          <w:szCs w:val="28"/>
        </w:rPr>
        <w:t xml:space="preserve">Учреждения </w:t>
      </w:r>
      <w:r w:rsidR="00CD2CD8" w:rsidRPr="00081412">
        <w:rPr>
          <w:rFonts w:ascii="Times New Roman" w:eastAsia="StarSymbol" w:hAnsi="Times New Roman"/>
          <w:sz w:val="28"/>
          <w:szCs w:val="28"/>
        </w:rPr>
        <w:t>могут премироваться:</w:t>
      </w:r>
    </w:p>
    <w:p w14:paraId="3995E798" w14:textId="77777777" w:rsidR="00CD2CD8" w:rsidRPr="00081412" w:rsidRDefault="00CD2CD8" w:rsidP="0008245E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StarSymbol" w:hAnsi="Times New Roman"/>
          <w:sz w:val="28"/>
          <w:szCs w:val="28"/>
        </w:rPr>
      </w:pPr>
      <w:r w:rsidRPr="00081412">
        <w:rPr>
          <w:rFonts w:ascii="Times New Roman" w:eastAsia="StarSymbol" w:hAnsi="Times New Roman"/>
          <w:sz w:val="28"/>
          <w:szCs w:val="28"/>
        </w:rPr>
        <w:t xml:space="preserve">    -   к юбилейным датам со дня рождения (50 лет, 55 лет, 60 лет и т.д.);</w:t>
      </w:r>
    </w:p>
    <w:p w14:paraId="46E28F81" w14:textId="77777777" w:rsidR="00CD2CD8" w:rsidRPr="00081412" w:rsidRDefault="00CD2CD8" w:rsidP="0008245E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StarSymbol" w:hAnsi="Times New Roman"/>
          <w:sz w:val="28"/>
          <w:szCs w:val="28"/>
        </w:rPr>
      </w:pPr>
      <w:r w:rsidRPr="00081412">
        <w:rPr>
          <w:rFonts w:ascii="Times New Roman" w:eastAsia="StarSymbol" w:hAnsi="Times New Roman"/>
          <w:sz w:val="28"/>
          <w:szCs w:val="28"/>
        </w:rPr>
        <w:t xml:space="preserve">    -   к юбилейным датам учреждения;</w:t>
      </w:r>
    </w:p>
    <w:p w14:paraId="59F39E9F" w14:textId="3573DB8A" w:rsidR="00CD2CD8" w:rsidRPr="00081412" w:rsidRDefault="00CD2CD8" w:rsidP="0008245E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StarSymbol" w:hAnsi="Times New Roman"/>
          <w:sz w:val="28"/>
          <w:szCs w:val="28"/>
        </w:rPr>
      </w:pPr>
      <w:r w:rsidRPr="00081412">
        <w:rPr>
          <w:rFonts w:ascii="Times New Roman" w:eastAsia="StarSymbol" w:hAnsi="Times New Roman"/>
          <w:sz w:val="28"/>
          <w:szCs w:val="28"/>
        </w:rPr>
        <w:t xml:space="preserve">    - к государственным и профессиональным праздникам (8 Марта, 23 Февраля, </w:t>
      </w:r>
      <w:r w:rsidR="00081412" w:rsidRPr="00081412">
        <w:rPr>
          <w:rFonts w:ascii="Times New Roman" w:eastAsia="StarSymbol" w:hAnsi="Times New Roman"/>
          <w:sz w:val="28"/>
          <w:szCs w:val="28"/>
        </w:rPr>
        <w:t>Д</w:t>
      </w:r>
      <w:r w:rsidRPr="00081412">
        <w:rPr>
          <w:rFonts w:ascii="Times New Roman" w:eastAsia="StarSymbol" w:hAnsi="Times New Roman"/>
          <w:sz w:val="28"/>
          <w:szCs w:val="28"/>
        </w:rPr>
        <w:t xml:space="preserve">ень учителя, </w:t>
      </w:r>
      <w:r w:rsidR="00081412" w:rsidRPr="00081412">
        <w:rPr>
          <w:rFonts w:ascii="Times New Roman" w:eastAsia="StarSymbol" w:hAnsi="Times New Roman"/>
          <w:sz w:val="28"/>
          <w:szCs w:val="28"/>
        </w:rPr>
        <w:t>День работника культуры, Д</w:t>
      </w:r>
      <w:r w:rsidRPr="00081412">
        <w:rPr>
          <w:rFonts w:ascii="Times New Roman" w:eastAsia="StarSymbol" w:hAnsi="Times New Roman"/>
          <w:sz w:val="28"/>
          <w:szCs w:val="28"/>
        </w:rPr>
        <w:t>ень пожилого человека и др.).</w:t>
      </w:r>
    </w:p>
    <w:p w14:paraId="7219194B" w14:textId="38B527E8" w:rsidR="00CD2CD8" w:rsidRDefault="00081412" w:rsidP="0008245E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StarSymbol" w:hAnsi="Times New Roman"/>
          <w:sz w:val="28"/>
          <w:szCs w:val="28"/>
        </w:rPr>
      </w:pPr>
      <w:r>
        <w:rPr>
          <w:rFonts w:ascii="Times New Roman" w:eastAsia="StarSymbol" w:hAnsi="Times New Roman"/>
          <w:sz w:val="28"/>
          <w:szCs w:val="28"/>
        </w:rPr>
        <w:t>2</w:t>
      </w:r>
      <w:r w:rsidR="00CD2CD8" w:rsidRPr="00081412">
        <w:rPr>
          <w:rFonts w:ascii="Times New Roman" w:eastAsia="StarSymbol" w:hAnsi="Times New Roman"/>
          <w:sz w:val="28"/>
          <w:szCs w:val="28"/>
        </w:rPr>
        <w:t>.</w:t>
      </w:r>
      <w:r>
        <w:rPr>
          <w:rFonts w:ascii="Times New Roman" w:eastAsia="StarSymbol" w:hAnsi="Times New Roman"/>
          <w:sz w:val="28"/>
          <w:szCs w:val="28"/>
        </w:rPr>
        <w:t>5</w:t>
      </w:r>
      <w:r w:rsidR="00CD2CD8" w:rsidRPr="00081412">
        <w:rPr>
          <w:rFonts w:ascii="Times New Roman" w:eastAsia="StarSymbol" w:hAnsi="Times New Roman"/>
          <w:sz w:val="28"/>
          <w:szCs w:val="28"/>
        </w:rPr>
        <w:t>. На выплату премий направляется часть средств,</w:t>
      </w:r>
      <w:r w:rsidR="00B45A8A">
        <w:rPr>
          <w:rFonts w:ascii="Times New Roman" w:eastAsia="StarSymbol" w:hAnsi="Times New Roman"/>
          <w:sz w:val="28"/>
          <w:szCs w:val="28"/>
        </w:rPr>
        <w:t xml:space="preserve"> оставшихся от</w:t>
      </w:r>
      <w:r w:rsidR="00CD2CD8" w:rsidRPr="00081412">
        <w:rPr>
          <w:rFonts w:ascii="Times New Roman" w:eastAsia="StarSymbol" w:hAnsi="Times New Roman"/>
          <w:sz w:val="28"/>
          <w:szCs w:val="28"/>
        </w:rPr>
        <w:t xml:space="preserve"> экономии </w:t>
      </w:r>
      <w:r w:rsidR="0008245E">
        <w:rPr>
          <w:rFonts w:ascii="Times New Roman" w:eastAsia="StarSymbol" w:hAnsi="Times New Roman"/>
          <w:sz w:val="28"/>
          <w:szCs w:val="28"/>
        </w:rPr>
        <w:t xml:space="preserve">фонда </w:t>
      </w:r>
      <w:r w:rsidR="00CD2CD8" w:rsidRPr="00081412">
        <w:rPr>
          <w:rFonts w:ascii="Times New Roman" w:eastAsia="StarSymbol" w:hAnsi="Times New Roman"/>
          <w:sz w:val="28"/>
          <w:szCs w:val="28"/>
        </w:rPr>
        <w:t>заработной платы, предусмотренных по плану ФХД на текущий</w:t>
      </w:r>
      <w:r w:rsidR="0008245E">
        <w:rPr>
          <w:rFonts w:ascii="Times New Roman" w:eastAsia="StarSymbol" w:hAnsi="Times New Roman"/>
          <w:sz w:val="28"/>
          <w:szCs w:val="28"/>
        </w:rPr>
        <w:t xml:space="preserve"> календарный</w:t>
      </w:r>
      <w:r w:rsidR="00CD2CD8" w:rsidRPr="00081412">
        <w:rPr>
          <w:rFonts w:ascii="Times New Roman" w:eastAsia="StarSymbol" w:hAnsi="Times New Roman"/>
          <w:sz w:val="28"/>
          <w:szCs w:val="28"/>
        </w:rPr>
        <w:t xml:space="preserve"> год.</w:t>
      </w:r>
    </w:p>
    <w:p w14:paraId="47EC42CA" w14:textId="301D7103" w:rsidR="00CD2CD8" w:rsidRPr="00081412" w:rsidRDefault="0008245E" w:rsidP="0008245E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StarSymbol" w:hAnsi="Times New Roman"/>
          <w:sz w:val="28"/>
          <w:szCs w:val="28"/>
        </w:rPr>
      </w:pPr>
      <w:r>
        <w:rPr>
          <w:rFonts w:ascii="Times New Roman" w:eastAsia="StarSymbol" w:hAnsi="Times New Roman"/>
          <w:sz w:val="28"/>
          <w:szCs w:val="28"/>
        </w:rPr>
        <w:t xml:space="preserve">2.6. </w:t>
      </w:r>
      <w:r w:rsidR="00CD2CD8" w:rsidRPr="00081412">
        <w:rPr>
          <w:rFonts w:ascii="Times New Roman" w:eastAsia="StarSymbol" w:hAnsi="Times New Roman"/>
          <w:sz w:val="28"/>
          <w:szCs w:val="28"/>
        </w:rPr>
        <w:t>Премии не начисляются, если работник:</w:t>
      </w:r>
    </w:p>
    <w:p w14:paraId="4DCB12A1" w14:textId="7BB60A73" w:rsidR="00CD2CD8" w:rsidRPr="00081412" w:rsidRDefault="00CD2CD8" w:rsidP="00E73479">
      <w:pPr>
        <w:pStyle w:val="a8"/>
        <w:numPr>
          <w:ilvl w:val="0"/>
          <w:numId w:val="7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StarSymbol" w:hAnsi="Times New Roman"/>
          <w:sz w:val="28"/>
          <w:szCs w:val="28"/>
        </w:rPr>
      </w:pPr>
      <w:r w:rsidRPr="00081412">
        <w:rPr>
          <w:rFonts w:ascii="Times New Roman" w:eastAsia="StarSymbol" w:hAnsi="Times New Roman"/>
          <w:sz w:val="28"/>
          <w:szCs w:val="28"/>
        </w:rPr>
        <w:t>не обеспечивает своевременное и качественное выполнение своих должностных обязанностей;</w:t>
      </w:r>
    </w:p>
    <w:p w14:paraId="02967CC3" w14:textId="732AD9FC" w:rsidR="00CD2CD8" w:rsidRPr="00081412" w:rsidRDefault="00CD2CD8" w:rsidP="00E73479">
      <w:pPr>
        <w:pStyle w:val="a8"/>
        <w:numPr>
          <w:ilvl w:val="0"/>
          <w:numId w:val="7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StarSymbol" w:hAnsi="Times New Roman"/>
          <w:sz w:val="28"/>
          <w:szCs w:val="28"/>
        </w:rPr>
      </w:pPr>
      <w:r w:rsidRPr="00081412">
        <w:rPr>
          <w:rFonts w:ascii="Times New Roman" w:eastAsia="StarSymbol" w:hAnsi="Times New Roman"/>
          <w:sz w:val="28"/>
          <w:szCs w:val="28"/>
        </w:rPr>
        <w:t>допускает нарушения трудовой дисциплины;</w:t>
      </w:r>
    </w:p>
    <w:p w14:paraId="623D093F" w14:textId="23C372D0" w:rsidR="00CD2CD8" w:rsidRPr="00081412" w:rsidRDefault="00CD2CD8" w:rsidP="00E73479">
      <w:pPr>
        <w:pStyle w:val="a8"/>
        <w:numPr>
          <w:ilvl w:val="0"/>
          <w:numId w:val="7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StarSymbol" w:hAnsi="Times New Roman"/>
          <w:sz w:val="28"/>
          <w:szCs w:val="28"/>
        </w:rPr>
      </w:pPr>
      <w:r w:rsidRPr="00081412">
        <w:rPr>
          <w:rFonts w:ascii="Times New Roman" w:eastAsia="StarSymbol" w:hAnsi="Times New Roman"/>
          <w:sz w:val="28"/>
          <w:szCs w:val="28"/>
        </w:rPr>
        <w:t>не выполняет сроки отчетно-финансовой документации;</w:t>
      </w:r>
    </w:p>
    <w:p w14:paraId="5A98AFDF" w14:textId="442133BD" w:rsidR="00CD2CD8" w:rsidRPr="00081412" w:rsidRDefault="00CD2CD8" w:rsidP="00E73479">
      <w:pPr>
        <w:pStyle w:val="a8"/>
        <w:numPr>
          <w:ilvl w:val="0"/>
          <w:numId w:val="7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StarSymbol" w:hAnsi="Times New Roman"/>
          <w:sz w:val="28"/>
          <w:szCs w:val="28"/>
        </w:rPr>
      </w:pPr>
      <w:r w:rsidRPr="00081412">
        <w:rPr>
          <w:rFonts w:ascii="Times New Roman" w:eastAsia="StarSymbol" w:hAnsi="Times New Roman"/>
          <w:sz w:val="28"/>
          <w:szCs w:val="28"/>
        </w:rPr>
        <w:t xml:space="preserve">не выполняет планы работы </w:t>
      </w:r>
      <w:r w:rsidR="00B160D3">
        <w:rPr>
          <w:rFonts w:ascii="Times New Roman" w:eastAsia="StarSymbol" w:hAnsi="Times New Roman"/>
          <w:sz w:val="28"/>
          <w:szCs w:val="28"/>
        </w:rPr>
        <w:t>Учреждения</w:t>
      </w:r>
      <w:r w:rsidRPr="00081412">
        <w:rPr>
          <w:rFonts w:ascii="Times New Roman" w:eastAsia="StarSymbol" w:hAnsi="Times New Roman"/>
          <w:sz w:val="28"/>
          <w:szCs w:val="28"/>
        </w:rPr>
        <w:t>;</w:t>
      </w:r>
    </w:p>
    <w:p w14:paraId="2E9FE3C4" w14:textId="2327F5B3" w:rsidR="00CD2CD8" w:rsidRPr="00081412" w:rsidRDefault="00CD2CD8" w:rsidP="00E73479">
      <w:pPr>
        <w:pStyle w:val="a8"/>
        <w:numPr>
          <w:ilvl w:val="0"/>
          <w:numId w:val="7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StarSymbol" w:hAnsi="Times New Roman"/>
          <w:sz w:val="28"/>
          <w:szCs w:val="28"/>
        </w:rPr>
      </w:pPr>
      <w:r w:rsidRPr="00081412">
        <w:rPr>
          <w:rFonts w:ascii="Times New Roman" w:eastAsia="StarSymbol" w:hAnsi="Times New Roman"/>
          <w:sz w:val="28"/>
          <w:szCs w:val="28"/>
        </w:rPr>
        <w:t>причинил материальный ущерб учреждению;</w:t>
      </w:r>
    </w:p>
    <w:p w14:paraId="46F1A34E" w14:textId="6516CFBA" w:rsidR="00CD2CD8" w:rsidRPr="00081412" w:rsidRDefault="00CD2CD8" w:rsidP="00E73479">
      <w:pPr>
        <w:pStyle w:val="a8"/>
        <w:numPr>
          <w:ilvl w:val="0"/>
          <w:numId w:val="7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StarSymbol" w:hAnsi="Times New Roman"/>
          <w:sz w:val="28"/>
          <w:szCs w:val="28"/>
        </w:rPr>
      </w:pPr>
      <w:r w:rsidRPr="00081412">
        <w:rPr>
          <w:rFonts w:ascii="Times New Roman" w:eastAsia="StarSymbol" w:hAnsi="Times New Roman"/>
          <w:sz w:val="28"/>
          <w:szCs w:val="28"/>
        </w:rPr>
        <w:t>не выполняет приказы и рекомендации администрации и заведующих отделениями;</w:t>
      </w:r>
    </w:p>
    <w:p w14:paraId="3F12BDA7" w14:textId="73C141B8" w:rsidR="00CD2CD8" w:rsidRPr="00081412" w:rsidRDefault="00CD2CD8" w:rsidP="00E73479">
      <w:pPr>
        <w:pStyle w:val="a8"/>
        <w:numPr>
          <w:ilvl w:val="0"/>
          <w:numId w:val="7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StarSymbol" w:hAnsi="Times New Roman"/>
          <w:sz w:val="28"/>
          <w:szCs w:val="28"/>
        </w:rPr>
      </w:pPr>
      <w:r w:rsidRPr="00081412">
        <w:rPr>
          <w:rFonts w:ascii="Times New Roman" w:eastAsia="StarSymbol" w:hAnsi="Times New Roman"/>
          <w:sz w:val="28"/>
          <w:szCs w:val="28"/>
        </w:rPr>
        <w:t>допускает факты приписки искажения отчетности.</w:t>
      </w:r>
    </w:p>
    <w:p w14:paraId="4D029319" w14:textId="36A4C180" w:rsidR="00CD2CD8" w:rsidRPr="00081412" w:rsidRDefault="00081412" w:rsidP="0008245E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StarSymbol" w:hAnsi="Times New Roman"/>
          <w:sz w:val="28"/>
          <w:szCs w:val="28"/>
        </w:rPr>
      </w:pPr>
      <w:r>
        <w:rPr>
          <w:rFonts w:ascii="Times New Roman" w:eastAsia="StarSymbol" w:hAnsi="Times New Roman"/>
          <w:sz w:val="28"/>
          <w:szCs w:val="28"/>
        </w:rPr>
        <w:t>2</w:t>
      </w:r>
      <w:r w:rsidR="00CD2CD8" w:rsidRPr="00081412">
        <w:rPr>
          <w:rFonts w:ascii="Times New Roman" w:eastAsia="StarSymbol" w:hAnsi="Times New Roman"/>
          <w:sz w:val="28"/>
          <w:szCs w:val="28"/>
        </w:rPr>
        <w:t>.</w:t>
      </w:r>
      <w:r w:rsidR="0008245E">
        <w:rPr>
          <w:rFonts w:ascii="Times New Roman" w:eastAsia="StarSymbol" w:hAnsi="Times New Roman"/>
          <w:sz w:val="28"/>
          <w:szCs w:val="28"/>
        </w:rPr>
        <w:t>7</w:t>
      </w:r>
      <w:r w:rsidR="00CD2CD8" w:rsidRPr="00081412">
        <w:rPr>
          <w:rFonts w:ascii="Times New Roman" w:eastAsia="StarSymbol" w:hAnsi="Times New Roman"/>
          <w:sz w:val="28"/>
          <w:szCs w:val="28"/>
        </w:rPr>
        <w:t>. Временным работникам и внешним совместителям премия и материальная помощь начисляется</w:t>
      </w:r>
      <w:r>
        <w:rPr>
          <w:rFonts w:ascii="Times New Roman" w:eastAsia="StarSymbol" w:hAnsi="Times New Roman"/>
          <w:sz w:val="28"/>
          <w:szCs w:val="28"/>
        </w:rPr>
        <w:t xml:space="preserve"> в соответствии с действующим трудовым законодательством</w:t>
      </w:r>
      <w:r w:rsidR="00CD2CD8" w:rsidRPr="00081412">
        <w:rPr>
          <w:rFonts w:ascii="Times New Roman" w:eastAsia="StarSymbol" w:hAnsi="Times New Roman"/>
          <w:sz w:val="28"/>
          <w:szCs w:val="28"/>
        </w:rPr>
        <w:t>.</w:t>
      </w:r>
    </w:p>
    <w:p w14:paraId="76D20157" w14:textId="5DECCB41" w:rsidR="00CD2CD8" w:rsidRPr="00081412" w:rsidRDefault="00081412" w:rsidP="0008245E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StarSymbol" w:hAnsi="Times New Roman"/>
          <w:sz w:val="28"/>
          <w:szCs w:val="28"/>
        </w:rPr>
      </w:pPr>
      <w:r>
        <w:rPr>
          <w:rFonts w:ascii="Times New Roman" w:eastAsia="StarSymbol" w:hAnsi="Times New Roman"/>
          <w:sz w:val="28"/>
          <w:szCs w:val="28"/>
        </w:rPr>
        <w:t>2</w:t>
      </w:r>
      <w:r w:rsidR="00CD2CD8" w:rsidRPr="00081412">
        <w:rPr>
          <w:rFonts w:ascii="Times New Roman" w:eastAsia="StarSymbol" w:hAnsi="Times New Roman"/>
          <w:sz w:val="28"/>
          <w:szCs w:val="28"/>
        </w:rPr>
        <w:t>.</w:t>
      </w:r>
      <w:r>
        <w:rPr>
          <w:rFonts w:ascii="Times New Roman" w:eastAsia="StarSymbol" w:hAnsi="Times New Roman"/>
          <w:sz w:val="28"/>
          <w:szCs w:val="28"/>
        </w:rPr>
        <w:t>8</w:t>
      </w:r>
      <w:r w:rsidR="00CD2CD8" w:rsidRPr="00081412">
        <w:rPr>
          <w:rFonts w:ascii="Times New Roman" w:eastAsia="StarSymbol" w:hAnsi="Times New Roman"/>
          <w:sz w:val="28"/>
          <w:szCs w:val="28"/>
        </w:rPr>
        <w:t>. Премии выплачиваются в месяц, следующий за отчетным периодом.</w:t>
      </w:r>
    </w:p>
    <w:p w14:paraId="75ED00B3" w14:textId="3AE10F52" w:rsidR="00FE0FB0" w:rsidRPr="00FE0FB0" w:rsidRDefault="00FE0FB0" w:rsidP="00BD4002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StarSymbol" w:hAnsi="Times New Roman"/>
          <w:sz w:val="28"/>
          <w:szCs w:val="28"/>
        </w:rPr>
      </w:pPr>
      <w:r w:rsidRPr="00FE0FB0">
        <w:rPr>
          <w:rFonts w:ascii="Times New Roman" w:eastAsia="StarSymbol" w:hAnsi="Times New Roman"/>
          <w:sz w:val="28"/>
          <w:szCs w:val="28"/>
        </w:rPr>
        <w:t>3. Материальная помощь</w:t>
      </w:r>
    </w:p>
    <w:p w14:paraId="2040DBA0" w14:textId="177D2F73" w:rsidR="00FE0FB0" w:rsidRDefault="00FE0FB0" w:rsidP="00BD4002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StarSymbol" w:hAnsi="Times New Roman"/>
          <w:sz w:val="28"/>
          <w:szCs w:val="28"/>
        </w:rPr>
      </w:pPr>
      <w:r w:rsidRPr="00FE0FB0">
        <w:rPr>
          <w:rFonts w:ascii="Times New Roman" w:eastAsia="StarSymbol" w:hAnsi="Times New Roman"/>
          <w:sz w:val="28"/>
          <w:szCs w:val="28"/>
        </w:rPr>
        <w:t xml:space="preserve">3.1. Выплата материальной помощи осуществляется в целях социальной поддержки работников </w:t>
      </w:r>
      <w:r w:rsidR="00DE291F">
        <w:rPr>
          <w:rFonts w:ascii="Times New Roman" w:eastAsia="StarSymbol" w:hAnsi="Times New Roman"/>
          <w:sz w:val="28"/>
          <w:szCs w:val="28"/>
        </w:rPr>
        <w:t>Учреждения</w:t>
      </w:r>
      <w:r w:rsidRPr="00FE0FB0">
        <w:rPr>
          <w:rFonts w:ascii="Times New Roman" w:eastAsia="StarSymbol" w:hAnsi="Times New Roman"/>
          <w:sz w:val="28"/>
          <w:szCs w:val="28"/>
        </w:rPr>
        <w:t>.</w:t>
      </w:r>
    </w:p>
    <w:p w14:paraId="4FA2DDA2" w14:textId="52C2BE79" w:rsidR="00DE291F" w:rsidRDefault="00DE291F" w:rsidP="00BD4002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StarSymbol" w:hAnsi="Times New Roman"/>
          <w:sz w:val="28"/>
          <w:szCs w:val="28"/>
        </w:rPr>
      </w:pPr>
      <w:r>
        <w:rPr>
          <w:rFonts w:ascii="Times New Roman" w:eastAsia="StarSymbol" w:hAnsi="Times New Roman"/>
          <w:sz w:val="28"/>
          <w:szCs w:val="28"/>
        </w:rPr>
        <w:t xml:space="preserve">3.2. </w:t>
      </w:r>
      <w:r w:rsidRPr="00081412">
        <w:rPr>
          <w:rFonts w:ascii="Times New Roman" w:eastAsia="StarSymbol" w:hAnsi="Times New Roman"/>
          <w:sz w:val="28"/>
          <w:szCs w:val="28"/>
        </w:rPr>
        <w:t>На оказание материальной помощи направляется часть средств,</w:t>
      </w:r>
      <w:r>
        <w:rPr>
          <w:rFonts w:ascii="Times New Roman" w:eastAsia="StarSymbol" w:hAnsi="Times New Roman"/>
          <w:sz w:val="28"/>
          <w:szCs w:val="28"/>
        </w:rPr>
        <w:t xml:space="preserve"> оставшихся от</w:t>
      </w:r>
      <w:r w:rsidRPr="00081412">
        <w:rPr>
          <w:rFonts w:ascii="Times New Roman" w:eastAsia="StarSymbol" w:hAnsi="Times New Roman"/>
          <w:sz w:val="28"/>
          <w:szCs w:val="28"/>
        </w:rPr>
        <w:t xml:space="preserve"> экономии </w:t>
      </w:r>
      <w:r>
        <w:rPr>
          <w:rFonts w:ascii="Times New Roman" w:eastAsia="StarSymbol" w:hAnsi="Times New Roman"/>
          <w:sz w:val="28"/>
          <w:szCs w:val="28"/>
        </w:rPr>
        <w:t xml:space="preserve">фонда </w:t>
      </w:r>
      <w:r w:rsidRPr="00081412">
        <w:rPr>
          <w:rFonts w:ascii="Times New Roman" w:eastAsia="StarSymbol" w:hAnsi="Times New Roman"/>
          <w:sz w:val="28"/>
          <w:szCs w:val="28"/>
        </w:rPr>
        <w:t>заработной платы, предусмотренных по плану ФХД на текущий</w:t>
      </w:r>
      <w:r>
        <w:rPr>
          <w:rFonts w:ascii="Times New Roman" w:eastAsia="StarSymbol" w:hAnsi="Times New Roman"/>
          <w:sz w:val="28"/>
          <w:szCs w:val="28"/>
        </w:rPr>
        <w:t xml:space="preserve"> календарный</w:t>
      </w:r>
      <w:r w:rsidRPr="00081412">
        <w:rPr>
          <w:rFonts w:ascii="Times New Roman" w:eastAsia="StarSymbol" w:hAnsi="Times New Roman"/>
          <w:sz w:val="28"/>
          <w:szCs w:val="28"/>
        </w:rPr>
        <w:t xml:space="preserve"> год.</w:t>
      </w:r>
    </w:p>
    <w:p w14:paraId="733641B1" w14:textId="760AC094" w:rsidR="00FE0FB0" w:rsidRPr="00FE0FB0" w:rsidRDefault="00FE0FB0" w:rsidP="00BD4002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StarSymbol" w:hAnsi="Times New Roman"/>
          <w:sz w:val="28"/>
          <w:szCs w:val="28"/>
        </w:rPr>
      </w:pPr>
      <w:r w:rsidRPr="00FE0FB0">
        <w:rPr>
          <w:rFonts w:ascii="Times New Roman" w:eastAsia="StarSymbol" w:hAnsi="Times New Roman"/>
          <w:sz w:val="28"/>
          <w:szCs w:val="28"/>
        </w:rPr>
        <w:t>3.</w:t>
      </w:r>
      <w:r w:rsidR="00DE291F">
        <w:rPr>
          <w:rFonts w:ascii="Times New Roman" w:eastAsia="StarSymbol" w:hAnsi="Times New Roman"/>
          <w:sz w:val="28"/>
          <w:szCs w:val="28"/>
        </w:rPr>
        <w:t>3</w:t>
      </w:r>
      <w:r w:rsidRPr="00FE0FB0">
        <w:rPr>
          <w:rFonts w:ascii="Times New Roman" w:eastAsia="StarSymbol" w:hAnsi="Times New Roman"/>
          <w:sz w:val="28"/>
          <w:szCs w:val="28"/>
        </w:rPr>
        <w:t xml:space="preserve">. Основанием для выплаты материальной помощи является </w:t>
      </w:r>
      <w:r w:rsidR="0008245E">
        <w:rPr>
          <w:rFonts w:ascii="Times New Roman" w:eastAsia="StarSymbol" w:hAnsi="Times New Roman"/>
          <w:sz w:val="28"/>
          <w:szCs w:val="28"/>
        </w:rPr>
        <w:t xml:space="preserve">личное </w:t>
      </w:r>
      <w:r w:rsidRPr="00FE0FB0">
        <w:rPr>
          <w:rFonts w:ascii="Times New Roman" w:eastAsia="StarSymbol" w:hAnsi="Times New Roman"/>
          <w:sz w:val="28"/>
          <w:szCs w:val="28"/>
        </w:rPr>
        <w:t xml:space="preserve">заявление работника и приказ директора </w:t>
      </w:r>
      <w:r w:rsidR="00DE291F">
        <w:rPr>
          <w:rFonts w:ascii="Times New Roman" w:eastAsia="StarSymbol" w:hAnsi="Times New Roman"/>
          <w:sz w:val="28"/>
          <w:szCs w:val="28"/>
        </w:rPr>
        <w:t>учреждения</w:t>
      </w:r>
      <w:r w:rsidRPr="00FE0FB0">
        <w:rPr>
          <w:rFonts w:ascii="Times New Roman" w:eastAsia="StarSymbol" w:hAnsi="Times New Roman"/>
          <w:sz w:val="28"/>
          <w:szCs w:val="28"/>
        </w:rPr>
        <w:t>.</w:t>
      </w:r>
    </w:p>
    <w:p w14:paraId="038328D4" w14:textId="66998C5D" w:rsidR="00FE0FB0" w:rsidRPr="00FE0FB0" w:rsidRDefault="00FE0FB0" w:rsidP="00BD4002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StarSymbol" w:hAnsi="Times New Roman"/>
          <w:sz w:val="28"/>
          <w:szCs w:val="28"/>
        </w:rPr>
      </w:pPr>
      <w:r w:rsidRPr="00FE0FB0">
        <w:rPr>
          <w:rFonts w:ascii="Times New Roman" w:eastAsia="StarSymbol" w:hAnsi="Times New Roman"/>
          <w:sz w:val="28"/>
          <w:szCs w:val="28"/>
        </w:rPr>
        <w:t>3.</w:t>
      </w:r>
      <w:r w:rsidR="00DE291F">
        <w:rPr>
          <w:rFonts w:ascii="Times New Roman" w:eastAsia="StarSymbol" w:hAnsi="Times New Roman"/>
          <w:sz w:val="28"/>
          <w:szCs w:val="28"/>
        </w:rPr>
        <w:t>4</w:t>
      </w:r>
      <w:r w:rsidRPr="00FE0FB0">
        <w:rPr>
          <w:rFonts w:ascii="Times New Roman" w:eastAsia="StarSymbol" w:hAnsi="Times New Roman"/>
          <w:sz w:val="28"/>
          <w:szCs w:val="28"/>
        </w:rPr>
        <w:t>. Материальная помощь выплачивается</w:t>
      </w:r>
      <w:r w:rsidR="00DE291F">
        <w:rPr>
          <w:rFonts w:ascii="Times New Roman" w:eastAsia="StarSymbol" w:hAnsi="Times New Roman"/>
          <w:sz w:val="28"/>
          <w:szCs w:val="28"/>
        </w:rPr>
        <w:t xml:space="preserve"> в следующих случаях</w:t>
      </w:r>
      <w:r w:rsidRPr="00FE0FB0">
        <w:rPr>
          <w:rFonts w:ascii="Times New Roman" w:eastAsia="StarSymbol" w:hAnsi="Times New Roman"/>
          <w:sz w:val="28"/>
          <w:szCs w:val="28"/>
        </w:rPr>
        <w:t>:</w:t>
      </w:r>
    </w:p>
    <w:p w14:paraId="59C1F480" w14:textId="68ED4E99" w:rsidR="00FE0FB0" w:rsidRPr="00FE0FB0" w:rsidRDefault="00FE0FB0" w:rsidP="00E73479">
      <w:pPr>
        <w:pStyle w:val="a8"/>
        <w:numPr>
          <w:ilvl w:val="0"/>
          <w:numId w:val="8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StarSymbol" w:hAnsi="Times New Roman"/>
          <w:sz w:val="28"/>
          <w:szCs w:val="28"/>
        </w:rPr>
      </w:pPr>
      <w:r w:rsidRPr="00FE0FB0">
        <w:rPr>
          <w:rFonts w:ascii="Times New Roman" w:eastAsia="StarSymbol" w:hAnsi="Times New Roman"/>
          <w:sz w:val="28"/>
          <w:szCs w:val="28"/>
        </w:rPr>
        <w:t xml:space="preserve">при вступлении в брак работника </w:t>
      </w:r>
      <w:r w:rsidR="00DE291F">
        <w:rPr>
          <w:rFonts w:ascii="Times New Roman" w:eastAsia="StarSymbol" w:hAnsi="Times New Roman"/>
          <w:sz w:val="28"/>
          <w:szCs w:val="28"/>
        </w:rPr>
        <w:t>Учреждения</w:t>
      </w:r>
      <w:r w:rsidRPr="00FE0FB0">
        <w:rPr>
          <w:rFonts w:ascii="Times New Roman" w:eastAsia="StarSymbol" w:hAnsi="Times New Roman"/>
          <w:sz w:val="28"/>
          <w:szCs w:val="28"/>
        </w:rPr>
        <w:t xml:space="preserve"> или его детей (с предоставлением копии свидетельства о браке);</w:t>
      </w:r>
    </w:p>
    <w:p w14:paraId="00CDC824" w14:textId="0C9F8E58" w:rsidR="00FE0FB0" w:rsidRPr="00FE0FB0" w:rsidRDefault="00FE0FB0" w:rsidP="00E73479">
      <w:pPr>
        <w:pStyle w:val="a8"/>
        <w:numPr>
          <w:ilvl w:val="0"/>
          <w:numId w:val="8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StarSymbol" w:hAnsi="Times New Roman"/>
          <w:sz w:val="28"/>
          <w:szCs w:val="28"/>
        </w:rPr>
      </w:pPr>
      <w:r w:rsidRPr="00FE0FB0">
        <w:rPr>
          <w:rFonts w:ascii="Times New Roman" w:eastAsia="StarSymbol" w:hAnsi="Times New Roman"/>
          <w:sz w:val="28"/>
          <w:szCs w:val="28"/>
        </w:rPr>
        <w:t>при рождении ребенка (с предоставлением копии свидетельства о рождении);</w:t>
      </w:r>
    </w:p>
    <w:p w14:paraId="7183C74B" w14:textId="5E7FD974" w:rsidR="00FE0FB0" w:rsidRPr="00FE0FB0" w:rsidRDefault="00FE0FB0" w:rsidP="00E73479">
      <w:pPr>
        <w:pStyle w:val="a8"/>
        <w:numPr>
          <w:ilvl w:val="0"/>
          <w:numId w:val="8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StarSymbol" w:hAnsi="Times New Roman"/>
          <w:sz w:val="28"/>
          <w:szCs w:val="28"/>
        </w:rPr>
      </w:pPr>
      <w:r w:rsidRPr="00FE0FB0">
        <w:rPr>
          <w:rFonts w:ascii="Times New Roman" w:eastAsia="StarSymbol" w:hAnsi="Times New Roman"/>
          <w:sz w:val="28"/>
          <w:szCs w:val="28"/>
        </w:rPr>
        <w:t>в случае экстремальных ситуаций (ограбление, пожар, природные катаклизмы);</w:t>
      </w:r>
    </w:p>
    <w:p w14:paraId="67818D9E" w14:textId="28B6D61E" w:rsidR="00FE0FB0" w:rsidRPr="00FE0FB0" w:rsidRDefault="00FE0FB0" w:rsidP="00E73479">
      <w:pPr>
        <w:pStyle w:val="a8"/>
        <w:numPr>
          <w:ilvl w:val="0"/>
          <w:numId w:val="8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StarSymbol" w:hAnsi="Times New Roman"/>
          <w:sz w:val="28"/>
          <w:szCs w:val="28"/>
        </w:rPr>
      </w:pPr>
      <w:r w:rsidRPr="00FE0FB0">
        <w:rPr>
          <w:rFonts w:ascii="Times New Roman" w:eastAsia="StarSymbol" w:hAnsi="Times New Roman"/>
          <w:sz w:val="28"/>
          <w:szCs w:val="28"/>
        </w:rPr>
        <w:t>в связи со смертью близких родственников (детей, родителей, мужа, жены) или лиц, находящихся на иждивении штатного работника ДШИ;</w:t>
      </w:r>
    </w:p>
    <w:p w14:paraId="7022D810" w14:textId="0E1C6DA5" w:rsidR="00FE0FB0" w:rsidRPr="00FE0FB0" w:rsidRDefault="00FE0FB0" w:rsidP="00E73479">
      <w:pPr>
        <w:pStyle w:val="a8"/>
        <w:numPr>
          <w:ilvl w:val="0"/>
          <w:numId w:val="8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StarSymbol" w:hAnsi="Times New Roman"/>
          <w:sz w:val="28"/>
          <w:szCs w:val="28"/>
        </w:rPr>
      </w:pPr>
      <w:r w:rsidRPr="00FE0FB0">
        <w:rPr>
          <w:rFonts w:ascii="Times New Roman" w:eastAsia="StarSymbol" w:hAnsi="Times New Roman"/>
          <w:sz w:val="28"/>
          <w:szCs w:val="28"/>
        </w:rPr>
        <w:t>в случае длительной и тяжелой болезни</w:t>
      </w:r>
      <w:r w:rsidR="00DE291F">
        <w:rPr>
          <w:rFonts w:ascii="Times New Roman" w:eastAsia="StarSymbol" w:hAnsi="Times New Roman"/>
          <w:sz w:val="28"/>
          <w:szCs w:val="28"/>
        </w:rPr>
        <w:t xml:space="preserve"> работника Учреждения</w:t>
      </w:r>
      <w:r w:rsidRPr="00FE0FB0">
        <w:rPr>
          <w:rFonts w:ascii="Times New Roman" w:eastAsia="StarSymbol" w:hAnsi="Times New Roman"/>
          <w:sz w:val="28"/>
          <w:szCs w:val="28"/>
        </w:rPr>
        <w:t xml:space="preserve"> (на дорогостоящие лекарства, операции), при предоставлении справки от лечащего учреждения</w:t>
      </w:r>
      <w:r w:rsidR="00DE291F">
        <w:rPr>
          <w:rFonts w:ascii="Times New Roman" w:eastAsia="StarSymbol" w:hAnsi="Times New Roman"/>
          <w:sz w:val="28"/>
          <w:szCs w:val="28"/>
        </w:rPr>
        <w:t xml:space="preserve"> и документов, подтверждающих стоимость лечения, лекарств</w:t>
      </w:r>
      <w:r w:rsidRPr="00FE0FB0">
        <w:rPr>
          <w:rFonts w:ascii="Times New Roman" w:eastAsia="StarSymbol" w:hAnsi="Times New Roman"/>
          <w:sz w:val="28"/>
          <w:szCs w:val="28"/>
        </w:rPr>
        <w:t>;</w:t>
      </w:r>
    </w:p>
    <w:p w14:paraId="03C7CCB6" w14:textId="1A6A7562" w:rsidR="00FE0FB0" w:rsidRPr="00DE291F" w:rsidRDefault="00FE0FB0" w:rsidP="00E73479">
      <w:pPr>
        <w:pStyle w:val="a8"/>
        <w:numPr>
          <w:ilvl w:val="0"/>
          <w:numId w:val="8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StarSymbol" w:hAnsi="Times New Roman"/>
          <w:sz w:val="28"/>
          <w:szCs w:val="28"/>
        </w:rPr>
      </w:pPr>
      <w:r w:rsidRPr="00FE0FB0">
        <w:rPr>
          <w:rFonts w:ascii="Times New Roman" w:eastAsia="StarSymbol" w:hAnsi="Times New Roman"/>
          <w:sz w:val="28"/>
          <w:szCs w:val="28"/>
        </w:rPr>
        <w:lastRenderedPageBreak/>
        <w:t xml:space="preserve">при лечении ребенка в стационаре </w:t>
      </w:r>
      <w:r w:rsidR="00DE291F" w:rsidRPr="00FE0FB0">
        <w:rPr>
          <w:rFonts w:ascii="Times New Roman" w:eastAsia="StarSymbol" w:hAnsi="Times New Roman"/>
          <w:sz w:val="28"/>
          <w:szCs w:val="28"/>
        </w:rPr>
        <w:t>при предоставлении справки от лечащего учреждения</w:t>
      </w:r>
      <w:r w:rsidR="00DE291F">
        <w:rPr>
          <w:rFonts w:ascii="Times New Roman" w:eastAsia="StarSymbol" w:hAnsi="Times New Roman"/>
          <w:sz w:val="28"/>
          <w:szCs w:val="28"/>
        </w:rPr>
        <w:t xml:space="preserve"> и документов, подтверждающих стоимость лечения, лекарств</w:t>
      </w:r>
      <w:r w:rsidR="000420D9" w:rsidRPr="000420D9">
        <w:rPr>
          <w:rFonts w:ascii="Times New Roman" w:eastAsia="StarSymbol" w:hAnsi="Times New Roman"/>
          <w:sz w:val="28"/>
          <w:szCs w:val="28"/>
        </w:rPr>
        <w:t xml:space="preserve"> </w:t>
      </w:r>
      <w:r w:rsidR="00DE291F" w:rsidRPr="00FE0FB0">
        <w:rPr>
          <w:rFonts w:ascii="Times New Roman" w:eastAsia="StarSymbol" w:hAnsi="Times New Roman"/>
          <w:sz w:val="28"/>
          <w:szCs w:val="28"/>
        </w:rPr>
        <w:t>(при индивидуальном рассмотрении);</w:t>
      </w:r>
    </w:p>
    <w:p w14:paraId="23050F00" w14:textId="2189F07D" w:rsidR="00FE0FB0" w:rsidRDefault="00FE0FB0" w:rsidP="00E73479">
      <w:pPr>
        <w:pStyle w:val="a8"/>
        <w:numPr>
          <w:ilvl w:val="0"/>
          <w:numId w:val="8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StarSymbol" w:hAnsi="Times New Roman"/>
          <w:sz w:val="28"/>
          <w:szCs w:val="28"/>
        </w:rPr>
      </w:pPr>
      <w:r w:rsidRPr="00FE0FB0">
        <w:rPr>
          <w:rFonts w:ascii="Times New Roman" w:eastAsia="StarSymbol" w:hAnsi="Times New Roman"/>
          <w:sz w:val="28"/>
          <w:szCs w:val="28"/>
        </w:rPr>
        <w:t>в случае тяжелого материального положения (п</w:t>
      </w:r>
      <w:r w:rsidR="00B45A8A">
        <w:rPr>
          <w:rFonts w:ascii="Times New Roman" w:eastAsia="StarSymbol" w:hAnsi="Times New Roman"/>
          <w:sz w:val="28"/>
          <w:szCs w:val="28"/>
        </w:rPr>
        <w:t>ри индивидуальном рассмотрении);</w:t>
      </w:r>
    </w:p>
    <w:p w14:paraId="43DBC16E" w14:textId="161345DE" w:rsidR="00B45A8A" w:rsidRDefault="00DE291F" w:rsidP="00E73479">
      <w:pPr>
        <w:pStyle w:val="a8"/>
        <w:numPr>
          <w:ilvl w:val="0"/>
          <w:numId w:val="8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StarSymbol" w:hAnsi="Times New Roman"/>
          <w:sz w:val="28"/>
          <w:szCs w:val="28"/>
        </w:rPr>
      </w:pPr>
      <w:r>
        <w:rPr>
          <w:rFonts w:ascii="Times New Roman" w:eastAsia="StarSymbol" w:hAnsi="Times New Roman"/>
          <w:sz w:val="28"/>
          <w:szCs w:val="28"/>
        </w:rPr>
        <w:t>работникам Учреждения</w:t>
      </w:r>
      <w:r w:rsidR="00B45A8A">
        <w:rPr>
          <w:rFonts w:ascii="Times New Roman" w:eastAsia="StarSymbol" w:hAnsi="Times New Roman"/>
          <w:sz w:val="28"/>
          <w:szCs w:val="28"/>
        </w:rPr>
        <w:t xml:space="preserve">, находящимся в трудном материальном положении, чей ежемесячный размер заработной платы не превышает </w:t>
      </w:r>
      <w:r>
        <w:rPr>
          <w:rFonts w:ascii="Times New Roman" w:eastAsia="StarSymbol" w:hAnsi="Times New Roman"/>
          <w:sz w:val="28"/>
          <w:szCs w:val="28"/>
        </w:rPr>
        <w:t>мини</w:t>
      </w:r>
      <w:r w:rsidR="00F00A1C">
        <w:rPr>
          <w:rFonts w:ascii="Times New Roman" w:eastAsia="StarSymbol" w:hAnsi="Times New Roman"/>
          <w:sz w:val="28"/>
          <w:szCs w:val="28"/>
        </w:rPr>
        <w:t>мальный размер заработной платы.</w:t>
      </w:r>
    </w:p>
    <w:p w14:paraId="4F32F234" w14:textId="35516D18" w:rsidR="0051096A" w:rsidRPr="0051096A" w:rsidRDefault="0051096A" w:rsidP="00E73479">
      <w:pPr>
        <w:pStyle w:val="a8"/>
        <w:numPr>
          <w:ilvl w:val="1"/>
          <w:numId w:val="12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StarSymbol" w:hAnsi="Times New Roman"/>
          <w:sz w:val="28"/>
          <w:szCs w:val="28"/>
        </w:rPr>
      </w:pPr>
      <w:r w:rsidRPr="0051096A">
        <w:rPr>
          <w:rFonts w:ascii="Times New Roman" w:eastAsia="StarSymbol" w:hAnsi="Times New Roman"/>
          <w:sz w:val="28"/>
          <w:szCs w:val="28"/>
        </w:rPr>
        <w:t>Выплата материальной помощи осуществляется не более трех раз в течение календарного года по согласованию с администрацией Учреждения</w:t>
      </w:r>
      <w:r w:rsidR="00D60877">
        <w:rPr>
          <w:rFonts w:ascii="Times New Roman" w:eastAsia="StarSymbol" w:hAnsi="Times New Roman"/>
          <w:sz w:val="28"/>
          <w:szCs w:val="28"/>
        </w:rPr>
        <w:t xml:space="preserve"> при индивидуальном рассмотрении</w:t>
      </w:r>
      <w:r w:rsidRPr="0051096A">
        <w:rPr>
          <w:rFonts w:ascii="Times New Roman" w:eastAsia="StarSymbol" w:hAnsi="Times New Roman"/>
          <w:sz w:val="28"/>
          <w:szCs w:val="28"/>
        </w:rPr>
        <w:t>.</w:t>
      </w:r>
    </w:p>
    <w:p w14:paraId="54EC41CA" w14:textId="77777777" w:rsidR="0051096A" w:rsidRPr="0051096A" w:rsidRDefault="0051096A" w:rsidP="0051096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StarSymbol" w:hAnsi="Times New Roman"/>
          <w:sz w:val="28"/>
          <w:szCs w:val="28"/>
        </w:rPr>
      </w:pPr>
    </w:p>
    <w:p w14:paraId="6CF9322A" w14:textId="24CC8D84" w:rsidR="003632C0" w:rsidRPr="003632C0" w:rsidRDefault="00DA70D8" w:rsidP="00E73479">
      <w:pPr>
        <w:pStyle w:val="a8"/>
        <w:numPr>
          <w:ilvl w:val="0"/>
          <w:numId w:val="12"/>
        </w:numPr>
        <w:spacing w:after="0" w:line="240" w:lineRule="atLeast"/>
        <w:jc w:val="center"/>
        <w:rPr>
          <w:rFonts w:ascii="Times New Roman" w:hAnsi="Times New Roman"/>
          <w:bCs/>
          <w:sz w:val="28"/>
          <w:szCs w:val="28"/>
        </w:rPr>
      </w:pPr>
      <w:r w:rsidRPr="003632C0">
        <w:rPr>
          <w:rFonts w:ascii="Times New Roman" w:hAnsi="Times New Roman"/>
          <w:bCs/>
          <w:sz w:val="28"/>
          <w:szCs w:val="28"/>
        </w:rPr>
        <w:t>Надбавки, связанные с условиями труда</w:t>
      </w:r>
      <w:r w:rsidR="003A1A25" w:rsidRPr="003632C0">
        <w:rPr>
          <w:rFonts w:ascii="Times New Roman" w:hAnsi="Times New Roman"/>
          <w:bCs/>
          <w:sz w:val="28"/>
          <w:szCs w:val="28"/>
        </w:rPr>
        <w:t>,</w:t>
      </w:r>
    </w:p>
    <w:p w14:paraId="1B70DD58" w14:textId="2F066E91" w:rsidR="00CD2CD8" w:rsidRPr="003632C0" w:rsidRDefault="004725BB" w:rsidP="003632C0">
      <w:pPr>
        <w:spacing w:after="0" w:line="240" w:lineRule="atLeast"/>
        <w:jc w:val="center"/>
        <w:rPr>
          <w:rFonts w:ascii="Times New Roman" w:hAnsi="Times New Roman"/>
          <w:bCs/>
          <w:sz w:val="32"/>
          <w:szCs w:val="20"/>
        </w:rPr>
      </w:pPr>
      <w:r w:rsidRPr="003632C0">
        <w:rPr>
          <w:rFonts w:ascii="Times New Roman" w:hAnsi="Times New Roman"/>
          <w:bCs/>
          <w:sz w:val="28"/>
          <w:szCs w:val="28"/>
        </w:rPr>
        <w:t>дополнительные выплаты к окладу.</w:t>
      </w:r>
    </w:p>
    <w:p w14:paraId="53E8494A" w14:textId="638EC708" w:rsidR="00CD2CD8" w:rsidRPr="00107F71" w:rsidRDefault="00DA70D8" w:rsidP="00BD4002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D2CD8" w:rsidRPr="00107F71">
        <w:rPr>
          <w:rFonts w:ascii="Times New Roman" w:hAnsi="Times New Roman"/>
          <w:sz w:val="28"/>
          <w:szCs w:val="28"/>
        </w:rPr>
        <w:t xml:space="preserve">.1. Надбавка за сложность и </w:t>
      </w:r>
      <w:proofErr w:type="gramStart"/>
      <w:r w:rsidR="00CD2CD8" w:rsidRPr="00107F71">
        <w:rPr>
          <w:rFonts w:ascii="Times New Roman" w:hAnsi="Times New Roman"/>
          <w:sz w:val="28"/>
          <w:szCs w:val="28"/>
        </w:rPr>
        <w:t>напряженность</w:t>
      </w:r>
      <w:proofErr w:type="gramEnd"/>
      <w:r w:rsidR="00CD2CD8" w:rsidRPr="00107F71">
        <w:rPr>
          <w:rFonts w:ascii="Times New Roman" w:hAnsi="Times New Roman"/>
          <w:sz w:val="28"/>
          <w:szCs w:val="28"/>
        </w:rPr>
        <w:t xml:space="preserve"> </w:t>
      </w:r>
      <w:r w:rsidR="00AA0144">
        <w:rPr>
          <w:rFonts w:ascii="Times New Roman" w:hAnsi="Times New Roman"/>
          <w:sz w:val="28"/>
          <w:szCs w:val="28"/>
        </w:rPr>
        <w:t xml:space="preserve">и дополнительные выплаты к окладу </w:t>
      </w:r>
      <w:r w:rsidR="003632C0">
        <w:rPr>
          <w:rFonts w:ascii="Times New Roman" w:hAnsi="Times New Roman"/>
          <w:sz w:val="28"/>
          <w:szCs w:val="28"/>
        </w:rPr>
        <w:t>педагогическим</w:t>
      </w:r>
      <w:r w:rsidR="00A2358F">
        <w:rPr>
          <w:rFonts w:ascii="Times New Roman" w:hAnsi="Times New Roman"/>
          <w:sz w:val="28"/>
          <w:szCs w:val="28"/>
        </w:rPr>
        <w:t xml:space="preserve"> работникам и</w:t>
      </w:r>
      <w:r w:rsidR="003632C0">
        <w:rPr>
          <w:rFonts w:ascii="Times New Roman" w:hAnsi="Times New Roman"/>
          <w:sz w:val="28"/>
          <w:szCs w:val="28"/>
        </w:rPr>
        <w:t xml:space="preserve"> работникам</w:t>
      </w:r>
      <w:r w:rsidR="00A2358F">
        <w:rPr>
          <w:rFonts w:ascii="Times New Roman" w:hAnsi="Times New Roman"/>
          <w:sz w:val="28"/>
          <w:szCs w:val="28"/>
        </w:rPr>
        <w:t xml:space="preserve"> из числа</w:t>
      </w:r>
      <w:r w:rsidR="00A2358F" w:rsidRPr="00A2358F">
        <w:rPr>
          <w:rFonts w:ascii="Times New Roman" w:hAnsi="Times New Roman"/>
          <w:sz w:val="28"/>
          <w:szCs w:val="28"/>
        </w:rPr>
        <w:t xml:space="preserve"> </w:t>
      </w:r>
      <w:r w:rsidR="00A2358F">
        <w:rPr>
          <w:rFonts w:ascii="Times New Roman" w:hAnsi="Times New Roman"/>
          <w:sz w:val="28"/>
          <w:szCs w:val="28"/>
        </w:rPr>
        <w:t>административно-управленческого персонала</w:t>
      </w:r>
      <w:r w:rsidR="003632C0">
        <w:rPr>
          <w:rFonts w:ascii="Times New Roman" w:hAnsi="Times New Roman"/>
          <w:sz w:val="28"/>
          <w:szCs w:val="28"/>
        </w:rPr>
        <w:t xml:space="preserve"> </w:t>
      </w:r>
      <w:r w:rsidR="00AA0144">
        <w:rPr>
          <w:rFonts w:ascii="Times New Roman" w:hAnsi="Times New Roman"/>
          <w:sz w:val="28"/>
          <w:szCs w:val="28"/>
        </w:rPr>
        <w:t>производятся</w:t>
      </w:r>
      <w:r w:rsidR="00CD2CD8" w:rsidRPr="00107F71">
        <w:rPr>
          <w:rFonts w:ascii="Times New Roman" w:hAnsi="Times New Roman"/>
          <w:sz w:val="28"/>
          <w:szCs w:val="28"/>
        </w:rPr>
        <w:t xml:space="preserve"> в следующих случаях:</w:t>
      </w:r>
    </w:p>
    <w:p w14:paraId="5AE2DC49" w14:textId="486E8F88" w:rsidR="00CD2CD8" w:rsidRPr="00BD4002" w:rsidRDefault="00CD2CD8" w:rsidP="00E73479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0" w:line="240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D4002">
        <w:rPr>
          <w:rFonts w:ascii="Times New Roman" w:hAnsi="Times New Roman"/>
          <w:sz w:val="28"/>
          <w:szCs w:val="28"/>
        </w:rPr>
        <w:t>при наличии у работников почетных грамот, благодарностей Министерства культуры, Российского профсоюза работников культуры, нагрудного знака «За достижения в культуре» или медали «Ветеран труда» за долголетний добросовестный труд в отрасли культуры – до 20%;</w:t>
      </w:r>
    </w:p>
    <w:p w14:paraId="4C29C7E4" w14:textId="13A7D4FB" w:rsidR="00CD2CD8" w:rsidRDefault="00CD2CD8" w:rsidP="00E73479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240" w:lineRule="atLeast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BD4002">
        <w:rPr>
          <w:rFonts w:ascii="Times New Roman" w:hAnsi="Times New Roman"/>
          <w:sz w:val="28"/>
          <w:szCs w:val="28"/>
        </w:rPr>
        <w:t>за создание и переложение аранжировок</w:t>
      </w:r>
      <w:r w:rsidR="002B55F3">
        <w:rPr>
          <w:rFonts w:ascii="Times New Roman" w:hAnsi="Times New Roman"/>
          <w:sz w:val="28"/>
          <w:szCs w:val="28"/>
        </w:rPr>
        <w:t xml:space="preserve">, подготовку </w:t>
      </w:r>
      <w:proofErr w:type="spellStart"/>
      <w:r w:rsidR="002B55F3">
        <w:rPr>
          <w:rFonts w:ascii="Times New Roman" w:hAnsi="Times New Roman"/>
          <w:sz w:val="28"/>
          <w:szCs w:val="28"/>
        </w:rPr>
        <w:t>минусовок</w:t>
      </w:r>
      <w:proofErr w:type="spellEnd"/>
      <w:r w:rsidRPr="00BD4002">
        <w:rPr>
          <w:rFonts w:ascii="Times New Roman" w:hAnsi="Times New Roman"/>
          <w:sz w:val="28"/>
          <w:szCs w:val="28"/>
        </w:rPr>
        <w:t xml:space="preserve"> для различных музыкальных инструментов, ансамблей, оркестров, хоровых коллективов – до </w:t>
      </w:r>
      <w:r w:rsidR="00BA4AA6">
        <w:rPr>
          <w:rFonts w:ascii="Times New Roman" w:hAnsi="Times New Roman"/>
          <w:sz w:val="28"/>
          <w:szCs w:val="28"/>
        </w:rPr>
        <w:t>20</w:t>
      </w:r>
      <w:r w:rsidRPr="00BD4002">
        <w:rPr>
          <w:rFonts w:ascii="Times New Roman" w:hAnsi="Times New Roman"/>
          <w:sz w:val="28"/>
          <w:szCs w:val="28"/>
        </w:rPr>
        <w:t xml:space="preserve"> %;</w:t>
      </w:r>
    </w:p>
    <w:p w14:paraId="5FA4CE1D" w14:textId="759114D5" w:rsidR="00BA4AA6" w:rsidRPr="00BA4AA6" w:rsidRDefault="00BA4AA6" w:rsidP="00BA4AA6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240" w:lineRule="atLeast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BD4002">
        <w:rPr>
          <w:rFonts w:ascii="Times New Roman" w:hAnsi="Times New Roman"/>
          <w:sz w:val="28"/>
          <w:szCs w:val="28"/>
        </w:rPr>
        <w:t>за создание и переложение аранжировок</w:t>
      </w:r>
      <w:r>
        <w:rPr>
          <w:rFonts w:ascii="Times New Roman" w:hAnsi="Times New Roman"/>
          <w:sz w:val="28"/>
          <w:szCs w:val="28"/>
        </w:rPr>
        <w:t xml:space="preserve">, подготовку фонограмм, </w:t>
      </w:r>
      <w:proofErr w:type="spellStart"/>
      <w:r>
        <w:rPr>
          <w:rFonts w:ascii="Times New Roman" w:hAnsi="Times New Roman"/>
          <w:sz w:val="28"/>
          <w:szCs w:val="28"/>
        </w:rPr>
        <w:t>минусовок</w:t>
      </w:r>
      <w:proofErr w:type="spellEnd"/>
      <w:r>
        <w:rPr>
          <w:rFonts w:ascii="Times New Roman" w:hAnsi="Times New Roman"/>
          <w:sz w:val="28"/>
          <w:szCs w:val="28"/>
        </w:rPr>
        <w:t>,  хоровых партий, текстов</w:t>
      </w:r>
      <w:r w:rsidRPr="00BD4002">
        <w:rPr>
          <w:rFonts w:ascii="Times New Roman" w:hAnsi="Times New Roman"/>
          <w:sz w:val="28"/>
          <w:szCs w:val="28"/>
        </w:rPr>
        <w:t xml:space="preserve"> для хоровых коллективов – до </w:t>
      </w:r>
      <w:r>
        <w:rPr>
          <w:rFonts w:ascii="Times New Roman" w:hAnsi="Times New Roman"/>
          <w:sz w:val="28"/>
          <w:szCs w:val="28"/>
        </w:rPr>
        <w:t>2</w:t>
      </w:r>
      <w:r w:rsidRPr="00BD4002">
        <w:rPr>
          <w:rFonts w:ascii="Times New Roman" w:hAnsi="Times New Roman"/>
          <w:sz w:val="28"/>
          <w:szCs w:val="28"/>
        </w:rPr>
        <w:t>0 %;</w:t>
      </w:r>
    </w:p>
    <w:p w14:paraId="5DD82DD6" w14:textId="77777777" w:rsidR="003632C0" w:rsidRPr="00BD4002" w:rsidRDefault="003632C0" w:rsidP="00E73479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240" w:lineRule="atLeast"/>
        <w:ind w:left="284" w:hanging="284"/>
        <w:jc w:val="both"/>
        <w:rPr>
          <w:rFonts w:ascii="Times New Roman" w:eastAsia="StarSymbol" w:hAnsi="Times New Roman"/>
          <w:sz w:val="28"/>
          <w:szCs w:val="28"/>
        </w:rPr>
      </w:pPr>
      <w:r w:rsidRPr="00BD4002">
        <w:rPr>
          <w:rFonts w:ascii="Times New Roman" w:eastAsia="StarSymbol" w:hAnsi="Times New Roman"/>
          <w:sz w:val="28"/>
          <w:szCs w:val="28"/>
        </w:rPr>
        <w:t>за руководство творческим коллективом, действующим вне образовательных программ – до 25 %;</w:t>
      </w:r>
    </w:p>
    <w:p w14:paraId="79E65AD4" w14:textId="1F657A7B" w:rsidR="00CD2CD8" w:rsidRPr="000420D9" w:rsidRDefault="00CD2CD8" w:rsidP="00E73479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240" w:lineRule="atLeast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BD4002">
        <w:rPr>
          <w:rFonts w:ascii="Times New Roman" w:hAnsi="Times New Roman"/>
          <w:sz w:val="28"/>
          <w:szCs w:val="28"/>
        </w:rPr>
        <w:t xml:space="preserve">за изготовление </w:t>
      </w:r>
      <w:r w:rsidR="00BA4AA6">
        <w:rPr>
          <w:rFonts w:ascii="Times New Roman" w:hAnsi="Times New Roman"/>
          <w:sz w:val="28"/>
          <w:szCs w:val="28"/>
        </w:rPr>
        <w:t xml:space="preserve">и печать </w:t>
      </w:r>
      <w:r w:rsidRPr="00BD4002">
        <w:rPr>
          <w:rFonts w:ascii="Times New Roman" w:hAnsi="Times New Roman"/>
          <w:sz w:val="28"/>
          <w:szCs w:val="28"/>
        </w:rPr>
        <w:t>пособий, презентаций,</w:t>
      </w:r>
      <w:r w:rsidR="00BA4AA6">
        <w:rPr>
          <w:rFonts w:ascii="Times New Roman" w:hAnsi="Times New Roman"/>
          <w:sz w:val="28"/>
          <w:szCs w:val="28"/>
        </w:rPr>
        <w:t xml:space="preserve"> грамот, дипломов, приглашений, буклетов и иной печатной продукции,</w:t>
      </w:r>
      <w:r w:rsidRPr="00BD4002">
        <w:rPr>
          <w:rFonts w:ascii="Times New Roman" w:hAnsi="Times New Roman"/>
          <w:sz w:val="28"/>
          <w:szCs w:val="28"/>
        </w:rPr>
        <w:t xml:space="preserve"> декоративно</w:t>
      </w:r>
      <w:r w:rsidR="003632C0">
        <w:rPr>
          <w:rFonts w:ascii="Times New Roman" w:hAnsi="Times New Roman"/>
          <w:sz w:val="28"/>
          <w:szCs w:val="28"/>
        </w:rPr>
        <w:t xml:space="preserve">-оформительскую </w:t>
      </w:r>
      <w:r w:rsidR="003632C0" w:rsidRPr="000420D9">
        <w:rPr>
          <w:rFonts w:ascii="Times New Roman" w:hAnsi="Times New Roman"/>
          <w:sz w:val="28"/>
          <w:szCs w:val="28"/>
        </w:rPr>
        <w:t xml:space="preserve">работу – до </w:t>
      </w:r>
      <w:r w:rsidR="002B55F3">
        <w:rPr>
          <w:rFonts w:ascii="Times New Roman" w:hAnsi="Times New Roman"/>
          <w:sz w:val="28"/>
          <w:szCs w:val="28"/>
        </w:rPr>
        <w:t>5</w:t>
      </w:r>
      <w:r w:rsidR="003632C0" w:rsidRPr="000420D9">
        <w:rPr>
          <w:rFonts w:ascii="Times New Roman" w:hAnsi="Times New Roman"/>
          <w:sz w:val="28"/>
          <w:szCs w:val="28"/>
        </w:rPr>
        <w:t>0%;</w:t>
      </w:r>
    </w:p>
    <w:p w14:paraId="52C306FA" w14:textId="77777777" w:rsidR="00924FFC" w:rsidRPr="000420D9" w:rsidRDefault="00924FFC" w:rsidP="00E73479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240" w:lineRule="atLeast"/>
        <w:ind w:left="284" w:hanging="284"/>
        <w:jc w:val="both"/>
        <w:rPr>
          <w:rFonts w:ascii="Times New Roman" w:eastAsia="StarSymbol" w:hAnsi="Times New Roman"/>
          <w:sz w:val="28"/>
          <w:szCs w:val="28"/>
        </w:rPr>
      </w:pPr>
      <w:r w:rsidRPr="000420D9">
        <w:rPr>
          <w:rFonts w:ascii="Times New Roman" w:eastAsia="StarSymbol" w:hAnsi="Times New Roman"/>
          <w:sz w:val="28"/>
          <w:szCs w:val="28"/>
        </w:rPr>
        <w:t>за работу со школьным сайтом – до 40%;</w:t>
      </w:r>
    </w:p>
    <w:p w14:paraId="1EEF834F" w14:textId="7C1EF36D" w:rsidR="00924FFC" w:rsidRPr="000420D9" w:rsidRDefault="00924FFC" w:rsidP="00E73479">
      <w:pPr>
        <w:pStyle w:val="a8"/>
        <w:numPr>
          <w:ilvl w:val="0"/>
          <w:numId w:val="3"/>
        </w:numPr>
        <w:spacing w:after="0" w:line="240" w:lineRule="atLeast"/>
        <w:ind w:left="284" w:hanging="284"/>
        <w:rPr>
          <w:rFonts w:ascii="Times New Roman" w:hAnsi="Times New Roman"/>
          <w:sz w:val="28"/>
          <w:szCs w:val="28"/>
        </w:rPr>
      </w:pPr>
      <w:r w:rsidRPr="000420D9">
        <w:rPr>
          <w:rFonts w:ascii="Times New Roman" w:hAnsi="Times New Roman"/>
          <w:sz w:val="28"/>
          <w:szCs w:val="28"/>
        </w:rPr>
        <w:t xml:space="preserve">учет, ведение и контроль исходящей отчетной документации по основным видам деятельности Учреждения – до </w:t>
      </w:r>
      <w:r w:rsidR="00F10177" w:rsidRPr="00F10177">
        <w:rPr>
          <w:rFonts w:ascii="Times New Roman" w:hAnsi="Times New Roman"/>
          <w:sz w:val="28"/>
          <w:szCs w:val="28"/>
        </w:rPr>
        <w:t>30</w:t>
      </w:r>
      <w:r w:rsidRPr="000420D9">
        <w:rPr>
          <w:rFonts w:ascii="Times New Roman" w:hAnsi="Times New Roman"/>
          <w:sz w:val="28"/>
          <w:szCs w:val="28"/>
        </w:rPr>
        <w:t xml:space="preserve"> %;</w:t>
      </w:r>
    </w:p>
    <w:p w14:paraId="658D230C" w14:textId="77777777" w:rsidR="00924FFC" w:rsidRPr="000420D9" w:rsidRDefault="00924FFC" w:rsidP="00E73479">
      <w:pPr>
        <w:pStyle w:val="a8"/>
        <w:numPr>
          <w:ilvl w:val="0"/>
          <w:numId w:val="3"/>
        </w:numPr>
        <w:spacing w:after="0" w:line="240" w:lineRule="atLeast"/>
        <w:ind w:left="284" w:hanging="284"/>
        <w:rPr>
          <w:rFonts w:ascii="Times New Roman" w:hAnsi="Times New Roman"/>
          <w:sz w:val="28"/>
          <w:szCs w:val="28"/>
        </w:rPr>
      </w:pPr>
      <w:r w:rsidRPr="000420D9">
        <w:rPr>
          <w:rFonts w:ascii="Times New Roman" w:hAnsi="Times New Roman"/>
          <w:sz w:val="28"/>
          <w:szCs w:val="28"/>
        </w:rPr>
        <w:t xml:space="preserve">учет информации </w:t>
      </w:r>
      <w:proofErr w:type="gramStart"/>
      <w:r w:rsidRPr="000420D9">
        <w:rPr>
          <w:rFonts w:ascii="Times New Roman" w:hAnsi="Times New Roman"/>
          <w:sz w:val="28"/>
          <w:szCs w:val="28"/>
        </w:rPr>
        <w:t>об</w:t>
      </w:r>
      <w:proofErr w:type="gramEnd"/>
      <w:r w:rsidRPr="000420D9">
        <w:rPr>
          <w:rFonts w:ascii="Times New Roman" w:hAnsi="Times New Roman"/>
          <w:sz w:val="28"/>
          <w:szCs w:val="28"/>
        </w:rPr>
        <w:t xml:space="preserve"> обучающихся льготных категорий до 10%;</w:t>
      </w:r>
    </w:p>
    <w:p w14:paraId="728669C9" w14:textId="22B40E6B" w:rsidR="00924FFC" w:rsidRDefault="00924FFC" w:rsidP="00E73479">
      <w:pPr>
        <w:pStyle w:val="a8"/>
        <w:numPr>
          <w:ilvl w:val="0"/>
          <w:numId w:val="3"/>
        </w:numPr>
        <w:spacing w:after="0" w:line="240" w:lineRule="atLeast"/>
        <w:ind w:left="284" w:hanging="284"/>
        <w:rPr>
          <w:rFonts w:ascii="Times New Roman" w:eastAsia="StarSymbol" w:hAnsi="Times New Roman"/>
          <w:sz w:val="28"/>
          <w:szCs w:val="28"/>
        </w:rPr>
      </w:pPr>
      <w:r w:rsidRPr="000420D9">
        <w:rPr>
          <w:rFonts w:ascii="Times New Roman" w:eastAsia="StarSymbol" w:hAnsi="Times New Roman"/>
          <w:sz w:val="28"/>
          <w:szCs w:val="28"/>
        </w:rPr>
        <w:t xml:space="preserve">за расширение зон обслуживания или увеличение объёма выполняемых работ – до </w:t>
      </w:r>
      <w:r w:rsidR="00B160D3">
        <w:rPr>
          <w:rFonts w:ascii="Times New Roman" w:eastAsia="StarSymbol" w:hAnsi="Times New Roman"/>
          <w:sz w:val="28"/>
          <w:szCs w:val="28"/>
        </w:rPr>
        <w:t>1</w:t>
      </w:r>
      <w:r w:rsidRPr="000420D9">
        <w:rPr>
          <w:rFonts w:ascii="Times New Roman" w:eastAsia="StarSymbol" w:hAnsi="Times New Roman"/>
          <w:sz w:val="28"/>
          <w:szCs w:val="28"/>
        </w:rPr>
        <w:t>00%;</w:t>
      </w:r>
    </w:p>
    <w:p w14:paraId="782A5326" w14:textId="3B68BAF2" w:rsidR="007D285B" w:rsidRPr="007D285B" w:rsidRDefault="007D285B" w:rsidP="00E73479">
      <w:pPr>
        <w:pStyle w:val="a8"/>
        <w:numPr>
          <w:ilvl w:val="0"/>
          <w:numId w:val="3"/>
        </w:numPr>
        <w:spacing w:after="0" w:line="240" w:lineRule="atLeast"/>
        <w:ind w:left="284" w:hanging="284"/>
        <w:outlineLvl w:val="0"/>
        <w:rPr>
          <w:rFonts w:ascii="Times New Roman" w:eastAsia="StarSymbol" w:hAnsi="Times New Roman"/>
          <w:sz w:val="28"/>
          <w:szCs w:val="28"/>
        </w:rPr>
      </w:pPr>
      <w:r w:rsidRPr="007D285B">
        <w:rPr>
          <w:rFonts w:ascii="Times New Roman" w:hAnsi="Times New Roman"/>
          <w:sz w:val="28"/>
          <w:szCs w:val="28"/>
        </w:rPr>
        <w:t>за работу по сбору информации по  добровольным пожертвованиям до 10%;</w:t>
      </w:r>
    </w:p>
    <w:p w14:paraId="29952979" w14:textId="77777777" w:rsidR="00924FFC" w:rsidRDefault="00924FFC" w:rsidP="00E73479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240" w:lineRule="atLeast"/>
        <w:ind w:left="284" w:hanging="284"/>
        <w:jc w:val="both"/>
        <w:rPr>
          <w:rFonts w:ascii="Times New Roman" w:eastAsia="StarSymbol" w:hAnsi="Times New Roman"/>
          <w:sz w:val="28"/>
          <w:szCs w:val="28"/>
        </w:rPr>
      </w:pPr>
      <w:r w:rsidRPr="000420D9">
        <w:rPr>
          <w:rFonts w:ascii="Times New Roman" w:eastAsia="StarSymbol" w:hAnsi="Times New Roman"/>
          <w:sz w:val="28"/>
          <w:szCs w:val="28"/>
        </w:rPr>
        <w:t>за работу по контролю, формированию и сохранению костюмного фонда Учреждения – до 10%;</w:t>
      </w:r>
    </w:p>
    <w:p w14:paraId="55B7CFB9" w14:textId="79F05A67" w:rsidR="00E80A7E" w:rsidRDefault="00E80A7E" w:rsidP="00EA4758">
      <w:pPr>
        <w:pStyle w:val="a8"/>
        <w:numPr>
          <w:ilvl w:val="0"/>
          <w:numId w:val="24"/>
        </w:numPr>
        <w:shd w:val="clear" w:color="auto" w:fill="FFFFFF"/>
        <w:spacing w:after="0" w:line="240" w:lineRule="auto"/>
        <w:ind w:left="284" w:hanging="284"/>
        <w:rPr>
          <w:rFonts w:ascii="Times New Roman" w:hAnsi="Times New Roman"/>
          <w:color w:val="000000"/>
          <w:sz w:val="28"/>
          <w:szCs w:val="32"/>
        </w:rPr>
      </w:pPr>
      <w:r w:rsidRPr="00EA4758">
        <w:rPr>
          <w:rFonts w:ascii="Times New Roman" w:hAnsi="Times New Roman"/>
          <w:color w:val="000000"/>
          <w:sz w:val="28"/>
          <w:szCs w:val="32"/>
        </w:rPr>
        <w:t xml:space="preserve">за подготовку и проведение благотворительных мероприятий, реализуемых совместно с социальными партнёрами – до </w:t>
      </w:r>
      <w:r w:rsidR="003A73C4">
        <w:rPr>
          <w:rFonts w:ascii="Times New Roman" w:hAnsi="Times New Roman"/>
          <w:color w:val="000000"/>
          <w:sz w:val="28"/>
          <w:szCs w:val="32"/>
        </w:rPr>
        <w:t>30</w:t>
      </w:r>
      <w:r w:rsidRPr="00EA4758">
        <w:rPr>
          <w:rFonts w:ascii="Times New Roman" w:hAnsi="Times New Roman"/>
          <w:color w:val="000000"/>
          <w:sz w:val="28"/>
          <w:szCs w:val="32"/>
        </w:rPr>
        <w:t>%;</w:t>
      </w:r>
    </w:p>
    <w:p w14:paraId="7FE44022" w14:textId="705F74FE" w:rsidR="00EA4758" w:rsidRPr="00EA4758" w:rsidRDefault="00EA4758" w:rsidP="00EA4758">
      <w:pPr>
        <w:pStyle w:val="a8"/>
        <w:numPr>
          <w:ilvl w:val="0"/>
          <w:numId w:val="24"/>
        </w:numPr>
        <w:shd w:val="clear" w:color="auto" w:fill="FFFFFF"/>
        <w:spacing w:after="0" w:line="240" w:lineRule="auto"/>
        <w:ind w:left="284" w:hanging="284"/>
        <w:rPr>
          <w:rFonts w:ascii="Times New Roman" w:hAnsi="Times New Roman"/>
          <w:color w:val="000000"/>
          <w:sz w:val="28"/>
          <w:szCs w:val="32"/>
        </w:rPr>
      </w:pPr>
      <w:r>
        <w:rPr>
          <w:rFonts w:ascii="Times New Roman" w:hAnsi="Times New Roman"/>
          <w:color w:val="000000"/>
          <w:sz w:val="28"/>
          <w:szCs w:val="32"/>
        </w:rPr>
        <w:lastRenderedPageBreak/>
        <w:t xml:space="preserve">за работу с детьми с ОВЗ (подтвержденные документально и </w:t>
      </w:r>
      <w:r w:rsidRPr="00673C88">
        <w:rPr>
          <w:rFonts w:ascii="Times New Roman" w:hAnsi="Times New Roman"/>
          <w:sz w:val="28"/>
          <w:szCs w:val="28"/>
        </w:rPr>
        <w:t>имеющи</w:t>
      </w:r>
      <w:r>
        <w:rPr>
          <w:rFonts w:ascii="Times New Roman" w:hAnsi="Times New Roman"/>
          <w:sz w:val="28"/>
          <w:szCs w:val="28"/>
        </w:rPr>
        <w:t>е</w:t>
      </w:r>
      <w:r w:rsidRPr="00673C88">
        <w:rPr>
          <w:rFonts w:ascii="Times New Roman" w:hAnsi="Times New Roman"/>
          <w:sz w:val="28"/>
          <w:szCs w:val="28"/>
        </w:rPr>
        <w:t xml:space="preserve"> в анамнезе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3C88">
        <w:rPr>
          <w:rFonts w:ascii="Times New Roman" w:hAnsi="Times New Roman"/>
          <w:sz w:val="28"/>
          <w:szCs w:val="28"/>
        </w:rPr>
        <w:t xml:space="preserve">расстройства аутистического спектра, синдром Дауна, </w:t>
      </w:r>
      <w:r>
        <w:rPr>
          <w:rFonts w:ascii="Times New Roman" w:hAnsi="Times New Roman"/>
          <w:sz w:val="28"/>
          <w:szCs w:val="28"/>
        </w:rPr>
        <w:t>ДЦП)</w:t>
      </w:r>
      <w:r w:rsidR="001573D7">
        <w:rPr>
          <w:rFonts w:ascii="Times New Roman" w:hAnsi="Times New Roman"/>
          <w:sz w:val="28"/>
          <w:szCs w:val="28"/>
        </w:rPr>
        <w:t xml:space="preserve"> при наличии у преподавателя специальной подготовки по работе с детьми с ОВЗ – до 40%</w:t>
      </w:r>
      <w:r>
        <w:rPr>
          <w:rFonts w:ascii="Times New Roman" w:hAnsi="Times New Roman"/>
          <w:sz w:val="28"/>
          <w:szCs w:val="28"/>
        </w:rPr>
        <w:t>;</w:t>
      </w:r>
    </w:p>
    <w:p w14:paraId="2EA749C9" w14:textId="3A293ACB" w:rsidR="00E80A7E" w:rsidRPr="00EA4758" w:rsidRDefault="00E80A7E" w:rsidP="00EA4758">
      <w:pPr>
        <w:pStyle w:val="a8"/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32"/>
        </w:rPr>
      </w:pPr>
      <w:r w:rsidRPr="00EA4758">
        <w:rPr>
          <w:rFonts w:ascii="Times New Roman" w:hAnsi="Times New Roman"/>
          <w:color w:val="000000"/>
          <w:sz w:val="28"/>
          <w:szCs w:val="32"/>
        </w:rPr>
        <w:t xml:space="preserve">за </w:t>
      </w:r>
      <w:r w:rsidRPr="00EA4758">
        <w:rPr>
          <w:rFonts w:ascii="Times New Roman" w:hAnsi="Times New Roman"/>
          <w:sz w:val="28"/>
          <w:szCs w:val="32"/>
        </w:rPr>
        <w:t>непосредственное участие в реализации национальных проектов, федеральных и региональных целевых программ</w:t>
      </w:r>
      <w:r w:rsidR="00953BEE" w:rsidRPr="00EA4758">
        <w:rPr>
          <w:rFonts w:ascii="Times New Roman" w:hAnsi="Times New Roman"/>
          <w:sz w:val="28"/>
          <w:szCs w:val="32"/>
        </w:rPr>
        <w:t xml:space="preserve"> – до 15%</w:t>
      </w:r>
      <w:r w:rsidRPr="00EA4758">
        <w:rPr>
          <w:rFonts w:ascii="Times New Roman" w:hAnsi="Times New Roman"/>
          <w:sz w:val="28"/>
          <w:szCs w:val="32"/>
        </w:rPr>
        <w:t>;</w:t>
      </w:r>
    </w:p>
    <w:p w14:paraId="5A64DEB2" w14:textId="2671FC04" w:rsidR="00924FFC" w:rsidRPr="000420D9" w:rsidRDefault="00924FFC" w:rsidP="00E73479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240" w:lineRule="atLeast"/>
        <w:ind w:left="284" w:hanging="284"/>
        <w:jc w:val="both"/>
        <w:rPr>
          <w:rFonts w:ascii="Times New Roman" w:eastAsia="StarSymbol" w:hAnsi="Times New Roman"/>
          <w:sz w:val="28"/>
          <w:szCs w:val="28"/>
        </w:rPr>
      </w:pPr>
      <w:r w:rsidRPr="000420D9">
        <w:rPr>
          <w:rFonts w:ascii="Times New Roman" w:eastAsia="StarSymbol" w:hAnsi="Times New Roman"/>
          <w:sz w:val="28"/>
          <w:szCs w:val="28"/>
        </w:rPr>
        <w:t xml:space="preserve">за заведование секторами (отделениями) </w:t>
      </w:r>
      <w:r w:rsidR="001E3AED" w:rsidRPr="000420D9">
        <w:rPr>
          <w:rFonts w:ascii="Times New Roman" w:eastAsia="StarSymbol" w:hAnsi="Times New Roman"/>
          <w:sz w:val="28"/>
          <w:szCs w:val="28"/>
        </w:rPr>
        <w:t>устанавливается</w:t>
      </w:r>
      <w:r w:rsidRPr="000420D9">
        <w:rPr>
          <w:rFonts w:ascii="Times New Roman" w:eastAsia="StarSymbol" w:hAnsi="Times New Roman"/>
          <w:sz w:val="28"/>
          <w:szCs w:val="28"/>
        </w:rPr>
        <w:t xml:space="preserve"> в зависимости от суммарного </w:t>
      </w:r>
      <w:r w:rsidR="001E3AED" w:rsidRPr="000420D9">
        <w:rPr>
          <w:rFonts w:ascii="Times New Roman" w:eastAsia="StarSymbol" w:hAnsi="Times New Roman"/>
          <w:sz w:val="28"/>
          <w:szCs w:val="28"/>
        </w:rPr>
        <w:t xml:space="preserve">количества </w:t>
      </w:r>
      <w:r w:rsidRPr="000420D9">
        <w:rPr>
          <w:rFonts w:ascii="Times New Roman" w:eastAsia="StarSymbol" w:hAnsi="Times New Roman"/>
          <w:sz w:val="28"/>
          <w:szCs w:val="28"/>
        </w:rPr>
        <w:t xml:space="preserve"> следующих </w:t>
      </w:r>
      <w:r w:rsidR="000420D9">
        <w:rPr>
          <w:rFonts w:ascii="Times New Roman" w:eastAsia="StarSymbol" w:hAnsi="Times New Roman"/>
          <w:sz w:val="28"/>
          <w:szCs w:val="28"/>
        </w:rPr>
        <w:t>показателей</w:t>
      </w:r>
      <w:proofErr w:type="gramStart"/>
      <w:r w:rsidRPr="000420D9">
        <w:rPr>
          <w:rFonts w:ascii="Times New Roman" w:eastAsia="StarSymbol" w:hAnsi="Times New Roman"/>
          <w:sz w:val="28"/>
          <w:szCs w:val="28"/>
        </w:rPr>
        <w:t xml:space="preserve"> (%):</w:t>
      </w:r>
      <w:proofErr w:type="gramEnd"/>
    </w:p>
    <w:p w14:paraId="58B4276F" w14:textId="77777777" w:rsidR="00924FFC" w:rsidRPr="000420D9" w:rsidRDefault="00924FFC" w:rsidP="00924FFC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701"/>
        <w:gridCol w:w="1418"/>
        <w:gridCol w:w="1481"/>
        <w:gridCol w:w="1212"/>
        <w:gridCol w:w="1276"/>
        <w:gridCol w:w="1417"/>
      </w:tblGrid>
      <w:tr w:rsidR="000420D9" w:rsidRPr="003C7DC2" w14:paraId="2D1714EC" w14:textId="564A393E" w:rsidTr="000420D9">
        <w:trPr>
          <w:trHeight w:val="323"/>
        </w:trPr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14:paraId="66D8F2B3" w14:textId="5AF6E195" w:rsidR="000420D9" w:rsidRDefault="000420D9" w:rsidP="000420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Базовый коэффициент за</w:t>
            </w:r>
            <w:r w:rsidRPr="003C7DC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выполнение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обязанностей 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заведующего сектора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, отделения</w:t>
            </w:r>
          </w:p>
          <w:p w14:paraId="1D7AEC40" w14:textId="686C6CF3" w:rsidR="000420D9" w:rsidRPr="003C7DC2" w:rsidRDefault="000420D9" w:rsidP="000420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(%)</w:t>
            </w:r>
          </w:p>
        </w:tc>
        <w:tc>
          <w:tcPr>
            <w:tcW w:w="7088" w:type="dxa"/>
            <w:gridSpan w:val="5"/>
            <w:shd w:val="clear" w:color="auto" w:fill="auto"/>
            <w:vAlign w:val="center"/>
          </w:tcPr>
          <w:p w14:paraId="14CD8FEC" w14:textId="71A0F465" w:rsidR="000420D9" w:rsidRPr="003C7DC2" w:rsidRDefault="000420D9" w:rsidP="000420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Надбавки к базовому показателю</w:t>
            </w:r>
          </w:p>
        </w:tc>
        <w:tc>
          <w:tcPr>
            <w:tcW w:w="1417" w:type="dxa"/>
            <w:vMerge w:val="restart"/>
            <w:vAlign w:val="center"/>
          </w:tcPr>
          <w:p w14:paraId="5816646E" w14:textId="77777777" w:rsidR="000420D9" w:rsidRDefault="000420D9" w:rsidP="000420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Сумма базового коэффициента и показателей</w:t>
            </w:r>
          </w:p>
          <w:p w14:paraId="7882D337" w14:textId="6E17A3A7" w:rsidR="000420D9" w:rsidRDefault="000420D9" w:rsidP="000420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(%)</w:t>
            </w:r>
          </w:p>
        </w:tc>
      </w:tr>
      <w:tr w:rsidR="000420D9" w:rsidRPr="003C7DC2" w14:paraId="4EA113DE" w14:textId="4DEDE110" w:rsidTr="001573D7">
        <w:trPr>
          <w:trHeight w:val="859"/>
        </w:trPr>
        <w:tc>
          <w:tcPr>
            <w:tcW w:w="1701" w:type="dxa"/>
            <w:vMerge/>
            <w:shd w:val="clear" w:color="auto" w:fill="auto"/>
            <w:noWrap/>
            <w:vAlign w:val="bottom"/>
          </w:tcPr>
          <w:p w14:paraId="7E5C3309" w14:textId="5058E944" w:rsidR="000420D9" w:rsidRPr="003C7DC2" w:rsidRDefault="000420D9" w:rsidP="003C7D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0866B595" w14:textId="77777777" w:rsidR="000420D9" w:rsidRDefault="000420D9" w:rsidP="000420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З</w:t>
            </w:r>
            <w:r w:rsidRPr="003C7DC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а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число</w:t>
            </w:r>
            <w:r w:rsidRPr="003C7DC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3C7DC2">
              <w:rPr>
                <w:rFonts w:ascii="Times New Roman" w:hAnsi="Times New Roman"/>
                <w:color w:val="000000"/>
                <w:sz w:val="16"/>
                <w:szCs w:val="16"/>
              </w:rPr>
              <w:t>обучающихся</w:t>
            </w:r>
            <w:proofErr w:type="gramEnd"/>
          </w:p>
          <w:p w14:paraId="68D8B954" w14:textId="6750DC4F" w:rsidR="000420D9" w:rsidRPr="003C7DC2" w:rsidRDefault="000420D9" w:rsidP="000420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(%)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2420B1F8" w14:textId="77777777" w:rsidR="000420D9" w:rsidRDefault="000420D9" w:rsidP="000420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З</w:t>
            </w:r>
            <w:r w:rsidRPr="003C7DC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а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число</w:t>
            </w:r>
            <w:r w:rsidRPr="003C7DC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преподавателей</w:t>
            </w:r>
          </w:p>
          <w:p w14:paraId="5D4AAA00" w14:textId="155846D2" w:rsidR="000420D9" w:rsidRPr="003C7DC2" w:rsidRDefault="000420D9" w:rsidP="000420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(%)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14:paraId="76A1A3F4" w14:textId="220D2AE2" w:rsidR="000420D9" w:rsidRDefault="000420D9" w:rsidP="000420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З</w:t>
            </w:r>
            <w:r w:rsidRPr="003C7DC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а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кол-во</w:t>
            </w:r>
            <w:r w:rsidRPr="003C7DC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ПП программу</w:t>
            </w:r>
          </w:p>
          <w:p w14:paraId="14689DB7" w14:textId="321BB44A" w:rsidR="000420D9" w:rsidRPr="003C7DC2" w:rsidRDefault="000420D9" w:rsidP="000420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(%)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14:paraId="6E32E3E9" w14:textId="7CBF75C8" w:rsidR="000420D9" w:rsidRDefault="000420D9" w:rsidP="000420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З</w:t>
            </w:r>
            <w:r w:rsidRPr="003C7DC2">
              <w:rPr>
                <w:rFonts w:ascii="Times New Roman" w:hAnsi="Times New Roman"/>
                <w:color w:val="000000"/>
                <w:sz w:val="16"/>
                <w:szCs w:val="16"/>
              </w:rPr>
              <w:t>а кол-во ОРП программ</w:t>
            </w:r>
          </w:p>
          <w:p w14:paraId="0C77358C" w14:textId="546F49B1" w:rsidR="000420D9" w:rsidRPr="003C7DC2" w:rsidRDefault="000420D9" w:rsidP="000420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(%)</w:t>
            </w:r>
          </w:p>
        </w:tc>
        <w:tc>
          <w:tcPr>
            <w:tcW w:w="1276" w:type="dxa"/>
            <w:vAlign w:val="center"/>
          </w:tcPr>
          <w:p w14:paraId="4C6AFCF7" w14:textId="77777777" w:rsidR="000420D9" w:rsidRDefault="000420D9" w:rsidP="000420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З</w:t>
            </w:r>
            <w:r w:rsidRPr="003C7DC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а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работу в корпусах</w:t>
            </w:r>
          </w:p>
          <w:p w14:paraId="2B2D7792" w14:textId="3F777EA0" w:rsidR="000420D9" w:rsidRPr="003C7DC2" w:rsidRDefault="000420D9" w:rsidP="000420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(%)</w:t>
            </w:r>
          </w:p>
        </w:tc>
        <w:tc>
          <w:tcPr>
            <w:tcW w:w="1417" w:type="dxa"/>
            <w:vMerge/>
          </w:tcPr>
          <w:p w14:paraId="39DFF4DC" w14:textId="77777777" w:rsidR="000420D9" w:rsidRDefault="000420D9" w:rsidP="000420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0420D9" w:rsidRPr="003C7DC2" w14:paraId="0399BDE8" w14:textId="5FC171CA" w:rsidTr="000420D9">
        <w:trPr>
          <w:trHeight w:val="300"/>
        </w:trPr>
        <w:tc>
          <w:tcPr>
            <w:tcW w:w="1701" w:type="dxa"/>
            <w:shd w:val="clear" w:color="auto" w:fill="auto"/>
            <w:noWrap/>
            <w:vAlign w:val="center"/>
          </w:tcPr>
          <w:p w14:paraId="5EF5B534" w14:textId="6BD16F34" w:rsidR="000420D9" w:rsidRPr="003C7DC2" w:rsidRDefault="000420D9" w:rsidP="000420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20CEADAB" w14:textId="4AA6AB71" w:rsidR="000420D9" w:rsidRDefault="000420D9" w:rsidP="000420D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Свыше 50 чел. – 1.</w:t>
            </w:r>
          </w:p>
          <w:p w14:paraId="33E94626" w14:textId="770BF42D" w:rsidR="000420D9" w:rsidRDefault="000420D9" w:rsidP="000420D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Свыше  100 чел. – 2.</w:t>
            </w:r>
          </w:p>
          <w:p w14:paraId="1734EF28" w14:textId="20A3524B" w:rsidR="000420D9" w:rsidRDefault="000420D9" w:rsidP="000420D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Свыше 150 чел. – 3.</w:t>
            </w:r>
          </w:p>
          <w:p w14:paraId="64C792B8" w14:textId="3498C91C" w:rsidR="000420D9" w:rsidRDefault="000420D9" w:rsidP="000420D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Свыше  200 чел. – 4.</w:t>
            </w:r>
          </w:p>
          <w:p w14:paraId="575477BB" w14:textId="6468040C" w:rsidR="000420D9" w:rsidRDefault="000420D9" w:rsidP="000420D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Свыше 250 чел. – 5.</w:t>
            </w:r>
          </w:p>
          <w:p w14:paraId="13357099" w14:textId="05702824" w:rsidR="000420D9" w:rsidRDefault="000420D9" w:rsidP="000420D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Свыше 300 чел. – 6.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042D55DB" w14:textId="422FB9BF" w:rsidR="000420D9" w:rsidRPr="003C7DC2" w:rsidRDefault="000420D9" w:rsidP="000420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7DC2">
              <w:rPr>
                <w:rFonts w:ascii="Times New Roman" w:hAnsi="Times New Roman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14:paraId="5A4375D8" w14:textId="3BF5A7DB" w:rsidR="000420D9" w:rsidRPr="003C7DC2" w:rsidRDefault="000420D9" w:rsidP="000420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7DC2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14:paraId="690CBDA7" w14:textId="5A3563BC" w:rsidR="000420D9" w:rsidRPr="003C7DC2" w:rsidRDefault="000420D9" w:rsidP="000420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7DC2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</w:tcPr>
          <w:p w14:paraId="28D495DF" w14:textId="4C38E619" w:rsidR="000420D9" w:rsidRPr="003C7DC2" w:rsidRDefault="000420D9" w:rsidP="000420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17" w:type="dxa"/>
            <w:vAlign w:val="center"/>
          </w:tcPr>
          <w:p w14:paraId="1B37325E" w14:textId="77777777" w:rsidR="000420D9" w:rsidRPr="003C7DC2" w:rsidRDefault="000420D9" w:rsidP="000420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</w:tbl>
    <w:p w14:paraId="74815187" w14:textId="77777777" w:rsidR="00520870" w:rsidRDefault="00520870" w:rsidP="00924FFC">
      <w:pPr>
        <w:autoSpaceDE w:val="0"/>
        <w:autoSpaceDN w:val="0"/>
        <w:adjustRightInd w:val="0"/>
        <w:spacing w:after="0" w:line="240" w:lineRule="atLeast"/>
        <w:jc w:val="both"/>
        <w:rPr>
          <w:rFonts w:cs="Calibri"/>
          <w:color w:val="000000"/>
        </w:rPr>
      </w:pPr>
    </w:p>
    <w:p w14:paraId="7AD103F9" w14:textId="0D91CFC9" w:rsidR="000420D9" w:rsidRDefault="000420D9" w:rsidP="00E73479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240" w:lineRule="atLeast"/>
        <w:ind w:left="284" w:hanging="284"/>
        <w:jc w:val="both"/>
        <w:rPr>
          <w:rFonts w:ascii="Times New Roman" w:eastAsia="StarSymbol" w:hAnsi="Times New Roman"/>
          <w:sz w:val="28"/>
          <w:szCs w:val="28"/>
        </w:rPr>
      </w:pPr>
      <w:r w:rsidRPr="000420D9">
        <w:rPr>
          <w:rFonts w:ascii="Times New Roman" w:eastAsia="StarSymbol" w:hAnsi="Times New Roman"/>
          <w:sz w:val="28"/>
          <w:szCs w:val="28"/>
        </w:rPr>
        <w:t xml:space="preserve">за заведование </w:t>
      </w:r>
      <w:r>
        <w:rPr>
          <w:rFonts w:ascii="Times New Roman" w:eastAsia="StarSymbol" w:hAnsi="Times New Roman"/>
          <w:sz w:val="28"/>
          <w:szCs w:val="28"/>
        </w:rPr>
        <w:t xml:space="preserve">предметными </w:t>
      </w:r>
      <w:r w:rsidRPr="000420D9">
        <w:rPr>
          <w:rFonts w:ascii="Times New Roman" w:eastAsia="StarSymbol" w:hAnsi="Times New Roman"/>
          <w:sz w:val="28"/>
          <w:szCs w:val="28"/>
        </w:rPr>
        <w:t>сек</w:t>
      </w:r>
      <w:r>
        <w:rPr>
          <w:rFonts w:ascii="Times New Roman" w:eastAsia="StarSymbol" w:hAnsi="Times New Roman"/>
          <w:sz w:val="28"/>
          <w:szCs w:val="28"/>
        </w:rPr>
        <w:t>циями</w:t>
      </w:r>
      <w:r w:rsidRPr="000420D9">
        <w:rPr>
          <w:rFonts w:ascii="Times New Roman" w:eastAsia="StarSymbol" w:hAnsi="Times New Roman"/>
          <w:sz w:val="28"/>
          <w:szCs w:val="28"/>
        </w:rPr>
        <w:t xml:space="preserve"> устанавливается в зависимости от суммарного количества  следующих </w:t>
      </w:r>
      <w:r>
        <w:rPr>
          <w:rFonts w:ascii="Times New Roman" w:eastAsia="StarSymbol" w:hAnsi="Times New Roman"/>
          <w:sz w:val="28"/>
          <w:szCs w:val="28"/>
        </w:rPr>
        <w:t>показателей</w:t>
      </w:r>
      <w:proofErr w:type="gramStart"/>
      <w:r w:rsidRPr="000420D9">
        <w:rPr>
          <w:rFonts w:ascii="Times New Roman" w:eastAsia="StarSymbol" w:hAnsi="Times New Roman"/>
          <w:sz w:val="28"/>
          <w:szCs w:val="28"/>
        </w:rPr>
        <w:t xml:space="preserve"> (%):</w:t>
      </w:r>
      <w:proofErr w:type="gramEnd"/>
    </w:p>
    <w:tbl>
      <w:tblPr>
        <w:tblW w:w="935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9"/>
        <w:gridCol w:w="1845"/>
        <w:gridCol w:w="1701"/>
        <w:gridCol w:w="1418"/>
        <w:gridCol w:w="2693"/>
      </w:tblGrid>
      <w:tr w:rsidR="00DC152D" w:rsidRPr="003C7DC2" w14:paraId="6BE4CFDA" w14:textId="77777777" w:rsidTr="00DC152D">
        <w:trPr>
          <w:trHeight w:val="323"/>
        </w:trPr>
        <w:tc>
          <w:tcPr>
            <w:tcW w:w="1699" w:type="dxa"/>
            <w:vMerge w:val="restart"/>
            <w:shd w:val="clear" w:color="auto" w:fill="auto"/>
            <w:vAlign w:val="center"/>
            <w:hideMark/>
          </w:tcPr>
          <w:p w14:paraId="238023E8" w14:textId="77777777" w:rsidR="00DC152D" w:rsidRDefault="00DC152D" w:rsidP="002221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Базовый коэффициент за</w:t>
            </w:r>
            <w:r w:rsidRPr="003C7DC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выполнение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обязанностей 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заведующего сектора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, отделения</w:t>
            </w:r>
          </w:p>
          <w:p w14:paraId="05EE4F34" w14:textId="77777777" w:rsidR="00DC152D" w:rsidRPr="003C7DC2" w:rsidRDefault="00DC152D" w:rsidP="002221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(%)</w:t>
            </w:r>
          </w:p>
        </w:tc>
        <w:tc>
          <w:tcPr>
            <w:tcW w:w="4964" w:type="dxa"/>
            <w:gridSpan w:val="3"/>
            <w:shd w:val="clear" w:color="auto" w:fill="auto"/>
            <w:vAlign w:val="center"/>
          </w:tcPr>
          <w:p w14:paraId="22614227" w14:textId="77777777" w:rsidR="00DC152D" w:rsidRPr="003C7DC2" w:rsidRDefault="00DC152D" w:rsidP="002221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Надбавки к базовому показателю</w:t>
            </w:r>
          </w:p>
        </w:tc>
        <w:tc>
          <w:tcPr>
            <w:tcW w:w="2693" w:type="dxa"/>
            <w:vMerge w:val="restart"/>
            <w:vAlign w:val="center"/>
          </w:tcPr>
          <w:p w14:paraId="083397DB" w14:textId="77777777" w:rsidR="00DC152D" w:rsidRDefault="00DC152D" w:rsidP="002221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Сумма базового коэффициента и показателей</w:t>
            </w:r>
          </w:p>
          <w:p w14:paraId="3E555D30" w14:textId="77777777" w:rsidR="00DC152D" w:rsidRDefault="00DC152D" w:rsidP="002221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(%)</w:t>
            </w:r>
          </w:p>
        </w:tc>
      </w:tr>
      <w:tr w:rsidR="00DC152D" w:rsidRPr="003C7DC2" w14:paraId="0A562CBE" w14:textId="77777777" w:rsidTr="001573D7">
        <w:trPr>
          <w:trHeight w:val="892"/>
        </w:trPr>
        <w:tc>
          <w:tcPr>
            <w:tcW w:w="1699" w:type="dxa"/>
            <w:vMerge/>
            <w:shd w:val="clear" w:color="auto" w:fill="auto"/>
            <w:noWrap/>
            <w:vAlign w:val="bottom"/>
          </w:tcPr>
          <w:p w14:paraId="4406E118" w14:textId="77777777" w:rsidR="00DC152D" w:rsidRPr="003C7DC2" w:rsidRDefault="00DC152D" w:rsidP="002221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  <w:noWrap/>
            <w:vAlign w:val="center"/>
          </w:tcPr>
          <w:p w14:paraId="0322F4C9" w14:textId="77777777" w:rsidR="00DC152D" w:rsidRDefault="00DC152D" w:rsidP="002221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З</w:t>
            </w:r>
            <w:r w:rsidRPr="003C7DC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а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число</w:t>
            </w:r>
            <w:r w:rsidRPr="003C7DC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преподавателей</w:t>
            </w:r>
          </w:p>
          <w:p w14:paraId="6F158375" w14:textId="77777777" w:rsidR="00DC152D" w:rsidRPr="003C7DC2" w:rsidRDefault="00DC152D" w:rsidP="002221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(%)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27610170" w14:textId="77777777" w:rsidR="00DC152D" w:rsidRDefault="00DC152D" w:rsidP="002221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З</w:t>
            </w:r>
            <w:r w:rsidRPr="003C7DC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а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кол-во</w:t>
            </w:r>
            <w:r w:rsidRPr="003C7DC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ПП программу</w:t>
            </w:r>
          </w:p>
          <w:p w14:paraId="4F80FFAD" w14:textId="77777777" w:rsidR="00DC152D" w:rsidRPr="003C7DC2" w:rsidRDefault="00DC152D" w:rsidP="002221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(%)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22DD6F75" w14:textId="77777777" w:rsidR="00DC152D" w:rsidRDefault="00DC152D" w:rsidP="002221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З</w:t>
            </w:r>
            <w:r w:rsidRPr="003C7DC2">
              <w:rPr>
                <w:rFonts w:ascii="Times New Roman" w:hAnsi="Times New Roman"/>
                <w:color w:val="000000"/>
                <w:sz w:val="16"/>
                <w:szCs w:val="16"/>
              </w:rPr>
              <w:t>а кол-во ОРП программ</w:t>
            </w:r>
          </w:p>
          <w:p w14:paraId="2409ACA7" w14:textId="77777777" w:rsidR="00DC152D" w:rsidRPr="003C7DC2" w:rsidRDefault="00DC152D" w:rsidP="002221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(%)</w:t>
            </w:r>
          </w:p>
        </w:tc>
        <w:tc>
          <w:tcPr>
            <w:tcW w:w="2693" w:type="dxa"/>
            <w:vMerge/>
          </w:tcPr>
          <w:p w14:paraId="38FE2ECC" w14:textId="77777777" w:rsidR="00DC152D" w:rsidRDefault="00DC152D" w:rsidP="002221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DC152D" w:rsidRPr="003C7DC2" w14:paraId="29A09D4E" w14:textId="77777777" w:rsidTr="00DC152D">
        <w:trPr>
          <w:trHeight w:val="300"/>
        </w:trPr>
        <w:tc>
          <w:tcPr>
            <w:tcW w:w="1699" w:type="dxa"/>
            <w:shd w:val="clear" w:color="auto" w:fill="auto"/>
            <w:noWrap/>
            <w:vAlign w:val="center"/>
          </w:tcPr>
          <w:p w14:paraId="26FF2654" w14:textId="785F31FD" w:rsidR="00DC152D" w:rsidRPr="003C7DC2" w:rsidRDefault="00DC152D" w:rsidP="002221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845" w:type="dxa"/>
            <w:shd w:val="clear" w:color="auto" w:fill="auto"/>
            <w:noWrap/>
            <w:vAlign w:val="center"/>
          </w:tcPr>
          <w:p w14:paraId="66243CEA" w14:textId="77777777" w:rsidR="00DC152D" w:rsidRPr="003C7DC2" w:rsidRDefault="00DC152D" w:rsidP="002221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7DC2">
              <w:rPr>
                <w:rFonts w:ascii="Times New Roman" w:hAnsi="Times New Roman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1741D532" w14:textId="77777777" w:rsidR="00DC152D" w:rsidRPr="003C7DC2" w:rsidRDefault="00DC152D" w:rsidP="002221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7DC2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539CA020" w14:textId="77777777" w:rsidR="00DC152D" w:rsidRPr="003C7DC2" w:rsidRDefault="00DC152D" w:rsidP="002221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7DC2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693" w:type="dxa"/>
            <w:vAlign w:val="center"/>
          </w:tcPr>
          <w:p w14:paraId="39E537F6" w14:textId="77777777" w:rsidR="00DC152D" w:rsidRPr="003C7DC2" w:rsidRDefault="00DC152D" w:rsidP="002221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</w:tbl>
    <w:p w14:paraId="1AED2CE5" w14:textId="7BEC1949" w:rsidR="003632C0" w:rsidRDefault="003632C0" w:rsidP="003632C0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3632C0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2</w:t>
      </w:r>
      <w:r w:rsidRPr="003632C0">
        <w:rPr>
          <w:rFonts w:ascii="Times New Roman" w:hAnsi="Times New Roman"/>
          <w:sz w:val="28"/>
          <w:szCs w:val="28"/>
        </w:rPr>
        <w:t xml:space="preserve">. Надбавка за сложность и </w:t>
      </w:r>
      <w:proofErr w:type="gramStart"/>
      <w:r w:rsidRPr="003632C0">
        <w:rPr>
          <w:rFonts w:ascii="Times New Roman" w:hAnsi="Times New Roman"/>
          <w:sz w:val="28"/>
          <w:szCs w:val="28"/>
        </w:rPr>
        <w:t>напряженность</w:t>
      </w:r>
      <w:proofErr w:type="gramEnd"/>
      <w:r w:rsidRPr="003632C0">
        <w:rPr>
          <w:rFonts w:ascii="Times New Roman" w:hAnsi="Times New Roman"/>
          <w:sz w:val="28"/>
          <w:szCs w:val="28"/>
        </w:rPr>
        <w:t xml:space="preserve"> и дополнительные выплаты к окладу работникам</w:t>
      </w:r>
      <w:r>
        <w:rPr>
          <w:rFonts w:ascii="Times New Roman" w:hAnsi="Times New Roman"/>
          <w:sz w:val="28"/>
          <w:szCs w:val="28"/>
        </w:rPr>
        <w:t xml:space="preserve">, относящимся к административно-управленческому, учебно-вспомогательному, техническому и обслуживающему персоналу, </w:t>
      </w:r>
      <w:r w:rsidRPr="003632C0">
        <w:rPr>
          <w:rFonts w:ascii="Times New Roman" w:hAnsi="Times New Roman"/>
          <w:sz w:val="28"/>
          <w:szCs w:val="28"/>
        </w:rPr>
        <w:t>производятся в следующих случаях:</w:t>
      </w:r>
    </w:p>
    <w:p w14:paraId="3114BAF3" w14:textId="77777777" w:rsidR="003632C0" w:rsidRPr="00BD4002" w:rsidRDefault="003632C0" w:rsidP="00E73479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240" w:lineRule="atLeast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BD4002">
        <w:rPr>
          <w:rFonts w:ascii="Times New Roman" w:hAnsi="Times New Roman"/>
          <w:sz w:val="28"/>
          <w:szCs w:val="28"/>
        </w:rPr>
        <w:t>за изготовление пособий, презентаций, декоративно</w:t>
      </w:r>
      <w:r>
        <w:rPr>
          <w:rFonts w:ascii="Times New Roman" w:hAnsi="Times New Roman"/>
          <w:sz w:val="28"/>
          <w:szCs w:val="28"/>
        </w:rPr>
        <w:t>-оформительскую работу – до 20%;</w:t>
      </w:r>
    </w:p>
    <w:p w14:paraId="7D10AC7F" w14:textId="77777777" w:rsidR="00DA70D8" w:rsidRPr="00BD4002" w:rsidRDefault="00CD2CD8" w:rsidP="00E73479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240" w:lineRule="atLeast"/>
        <w:ind w:left="284" w:hanging="284"/>
        <w:jc w:val="both"/>
        <w:rPr>
          <w:rFonts w:ascii="Times New Roman" w:eastAsia="StarSymbol" w:hAnsi="Times New Roman"/>
          <w:sz w:val="28"/>
          <w:szCs w:val="28"/>
        </w:rPr>
      </w:pPr>
      <w:r w:rsidRPr="00BD4002">
        <w:rPr>
          <w:rFonts w:ascii="Times New Roman" w:hAnsi="Times New Roman"/>
          <w:sz w:val="28"/>
          <w:szCs w:val="28"/>
        </w:rPr>
        <w:t>за организацию безопасной перевозки учащихся – до 50%;</w:t>
      </w:r>
    </w:p>
    <w:p w14:paraId="298351F8" w14:textId="30159A8D" w:rsidR="0083135E" w:rsidRPr="0083135E" w:rsidRDefault="00CD2CD8" w:rsidP="0083135E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240" w:lineRule="atLeast"/>
        <w:ind w:left="284" w:hanging="284"/>
        <w:jc w:val="both"/>
        <w:rPr>
          <w:rFonts w:ascii="Times New Roman" w:eastAsia="StarSymbol" w:hAnsi="Times New Roman"/>
          <w:sz w:val="28"/>
          <w:szCs w:val="28"/>
        </w:rPr>
      </w:pPr>
      <w:r w:rsidRPr="00BD4002">
        <w:rPr>
          <w:rFonts w:ascii="Times New Roman" w:eastAsia="StarSymbol" w:hAnsi="Times New Roman"/>
          <w:sz w:val="28"/>
          <w:szCs w:val="28"/>
        </w:rPr>
        <w:t>за организацию работы по соблюдению норм и правил пожарной безопасности</w:t>
      </w:r>
      <w:r w:rsidR="0083135E">
        <w:rPr>
          <w:rFonts w:ascii="Times New Roman" w:eastAsia="StarSymbol" w:hAnsi="Times New Roman"/>
          <w:sz w:val="28"/>
          <w:szCs w:val="28"/>
        </w:rPr>
        <w:t xml:space="preserve"> </w:t>
      </w:r>
      <w:r w:rsidRPr="00BD4002">
        <w:rPr>
          <w:rFonts w:ascii="Times New Roman" w:eastAsia="StarSymbol" w:hAnsi="Times New Roman"/>
          <w:sz w:val="28"/>
          <w:szCs w:val="28"/>
        </w:rPr>
        <w:t>– до 50%;</w:t>
      </w:r>
    </w:p>
    <w:p w14:paraId="1D7063E2" w14:textId="68732EBC" w:rsidR="00CD2CD8" w:rsidRPr="00BD4002" w:rsidRDefault="00861379" w:rsidP="00E73479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240" w:lineRule="atLeast"/>
        <w:ind w:left="284" w:hanging="284"/>
        <w:jc w:val="both"/>
        <w:rPr>
          <w:rFonts w:ascii="Times New Roman" w:eastAsia="StarSymbol" w:hAnsi="Times New Roman"/>
          <w:sz w:val="28"/>
          <w:szCs w:val="28"/>
        </w:rPr>
      </w:pPr>
      <w:r w:rsidRPr="00861379">
        <w:rPr>
          <w:rFonts w:ascii="Times New Roman" w:hAnsi="Times New Roman"/>
          <w:sz w:val="28"/>
          <w:shd w:val="clear" w:color="auto" w:fill="FFFFFF"/>
        </w:rPr>
        <w:t xml:space="preserve">за ведение документации по </w:t>
      </w:r>
      <w:proofErr w:type="spellStart"/>
      <w:r w:rsidRPr="00861379">
        <w:rPr>
          <w:rFonts w:ascii="Times New Roman" w:hAnsi="Times New Roman"/>
          <w:sz w:val="28"/>
          <w:shd w:val="clear" w:color="auto" w:fill="FFFFFF"/>
        </w:rPr>
        <w:t>ГОиЧС</w:t>
      </w:r>
      <w:proofErr w:type="spellEnd"/>
      <w:r w:rsidRPr="00861379">
        <w:rPr>
          <w:rFonts w:ascii="Times New Roman" w:eastAsia="StarSymbol" w:hAnsi="Times New Roman"/>
          <w:sz w:val="28"/>
          <w:szCs w:val="28"/>
        </w:rPr>
        <w:t xml:space="preserve"> </w:t>
      </w:r>
      <w:r w:rsidR="00CD2CD8" w:rsidRPr="00BD4002">
        <w:rPr>
          <w:rFonts w:ascii="Times New Roman" w:eastAsia="StarSymbol" w:hAnsi="Times New Roman"/>
          <w:sz w:val="28"/>
          <w:szCs w:val="28"/>
        </w:rPr>
        <w:t xml:space="preserve">– до </w:t>
      </w:r>
      <w:r w:rsidR="00D61B6A">
        <w:rPr>
          <w:rFonts w:ascii="Times New Roman" w:eastAsia="StarSymbol" w:hAnsi="Times New Roman"/>
          <w:sz w:val="28"/>
          <w:szCs w:val="28"/>
        </w:rPr>
        <w:t>70</w:t>
      </w:r>
      <w:r w:rsidR="00CD2CD8" w:rsidRPr="00BD4002">
        <w:rPr>
          <w:rFonts w:ascii="Times New Roman" w:eastAsia="StarSymbol" w:hAnsi="Times New Roman"/>
          <w:sz w:val="28"/>
          <w:szCs w:val="28"/>
        </w:rPr>
        <w:t>%</w:t>
      </w:r>
      <w:r w:rsidR="003632C0">
        <w:rPr>
          <w:rFonts w:ascii="Times New Roman" w:eastAsia="StarSymbol" w:hAnsi="Times New Roman"/>
          <w:sz w:val="28"/>
          <w:szCs w:val="28"/>
        </w:rPr>
        <w:t>;</w:t>
      </w:r>
    </w:p>
    <w:p w14:paraId="7BB4A6FF" w14:textId="0037AE24" w:rsidR="00CD2CD8" w:rsidRPr="00BD4002" w:rsidRDefault="00CD2CD8" w:rsidP="00E73479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240" w:lineRule="atLeast"/>
        <w:ind w:left="284" w:hanging="284"/>
        <w:jc w:val="both"/>
        <w:rPr>
          <w:rFonts w:ascii="Times New Roman" w:eastAsia="StarSymbol" w:hAnsi="Times New Roman"/>
          <w:sz w:val="28"/>
          <w:szCs w:val="28"/>
        </w:rPr>
      </w:pPr>
      <w:r w:rsidRPr="00BD4002">
        <w:rPr>
          <w:rFonts w:ascii="Times New Roman" w:eastAsia="StarSymbol" w:hAnsi="Times New Roman"/>
          <w:sz w:val="28"/>
          <w:szCs w:val="28"/>
        </w:rPr>
        <w:t xml:space="preserve">за обеспечение бесперебойной работы транспортного средства – до </w:t>
      </w:r>
      <w:r w:rsidR="00E01E50">
        <w:rPr>
          <w:rFonts w:ascii="Times New Roman" w:eastAsia="StarSymbol" w:hAnsi="Times New Roman"/>
          <w:sz w:val="28"/>
          <w:szCs w:val="28"/>
        </w:rPr>
        <w:t>4</w:t>
      </w:r>
      <w:r w:rsidRPr="00BD4002">
        <w:rPr>
          <w:rFonts w:ascii="Times New Roman" w:eastAsia="StarSymbol" w:hAnsi="Times New Roman"/>
          <w:sz w:val="28"/>
          <w:szCs w:val="28"/>
        </w:rPr>
        <w:t>0%;</w:t>
      </w:r>
    </w:p>
    <w:p w14:paraId="0140EB7E" w14:textId="582D31BE" w:rsidR="00CD2CD8" w:rsidRPr="00BD4002" w:rsidRDefault="00CD2CD8" w:rsidP="00E73479">
      <w:pPr>
        <w:pStyle w:val="a8"/>
        <w:numPr>
          <w:ilvl w:val="0"/>
          <w:numId w:val="3"/>
        </w:numPr>
        <w:spacing w:after="0" w:line="240" w:lineRule="atLeast"/>
        <w:ind w:left="284" w:hanging="284"/>
        <w:rPr>
          <w:rFonts w:ascii="Times New Roman" w:eastAsia="StarSymbol" w:hAnsi="Times New Roman"/>
          <w:sz w:val="28"/>
          <w:szCs w:val="28"/>
        </w:rPr>
      </w:pPr>
      <w:r w:rsidRPr="00BD4002">
        <w:rPr>
          <w:rFonts w:ascii="Times New Roman" w:eastAsia="StarSymbol" w:hAnsi="Times New Roman"/>
          <w:sz w:val="28"/>
          <w:szCs w:val="28"/>
        </w:rPr>
        <w:t xml:space="preserve">за расширение зон обслуживания или увеличение объёма выполняемых работ – до </w:t>
      </w:r>
      <w:r w:rsidR="00B160D3">
        <w:rPr>
          <w:rFonts w:ascii="Times New Roman" w:eastAsia="StarSymbol" w:hAnsi="Times New Roman"/>
          <w:sz w:val="28"/>
          <w:szCs w:val="28"/>
        </w:rPr>
        <w:t>3</w:t>
      </w:r>
      <w:r w:rsidRPr="00BD4002">
        <w:rPr>
          <w:rFonts w:ascii="Times New Roman" w:eastAsia="StarSymbol" w:hAnsi="Times New Roman"/>
          <w:sz w:val="28"/>
          <w:szCs w:val="28"/>
        </w:rPr>
        <w:t>00%;</w:t>
      </w:r>
    </w:p>
    <w:p w14:paraId="3296F1C7" w14:textId="4F539FDF" w:rsidR="00CD2CD8" w:rsidRPr="00BD4002" w:rsidRDefault="00CD2CD8" w:rsidP="00E73479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240" w:lineRule="atLeast"/>
        <w:ind w:left="284" w:hanging="284"/>
        <w:jc w:val="both"/>
        <w:rPr>
          <w:rFonts w:ascii="Times New Roman" w:eastAsia="StarSymbol" w:hAnsi="Times New Roman"/>
          <w:sz w:val="28"/>
          <w:szCs w:val="28"/>
        </w:rPr>
      </w:pPr>
      <w:r w:rsidRPr="00BD4002">
        <w:rPr>
          <w:rFonts w:ascii="Times New Roman" w:eastAsia="StarSymbol" w:hAnsi="Times New Roman"/>
          <w:sz w:val="28"/>
          <w:szCs w:val="28"/>
        </w:rPr>
        <w:t>за выполнение обязанностей специалиста гражданской обороны</w:t>
      </w:r>
      <w:r w:rsidR="00A2358F">
        <w:rPr>
          <w:rFonts w:ascii="Times New Roman" w:eastAsia="StarSymbol" w:hAnsi="Times New Roman"/>
          <w:sz w:val="28"/>
          <w:szCs w:val="28"/>
        </w:rPr>
        <w:t xml:space="preserve"> – д</w:t>
      </w:r>
      <w:r w:rsidRPr="00BD4002">
        <w:rPr>
          <w:rFonts w:ascii="Times New Roman" w:eastAsia="StarSymbol" w:hAnsi="Times New Roman"/>
          <w:sz w:val="28"/>
          <w:szCs w:val="28"/>
        </w:rPr>
        <w:t>о 70 %</w:t>
      </w:r>
      <w:r w:rsidR="00A2358F">
        <w:rPr>
          <w:rFonts w:ascii="Times New Roman" w:eastAsia="StarSymbol" w:hAnsi="Times New Roman"/>
          <w:sz w:val="28"/>
          <w:szCs w:val="28"/>
        </w:rPr>
        <w:t>;</w:t>
      </w:r>
    </w:p>
    <w:p w14:paraId="4559F83C" w14:textId="367011EB" w:rsidR="00CD2CD8" w:rsidRPr="00BD4002" w:rsidRDefault="00CD2CD8" w:rsidP="00E73479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240" w:lineRule="atLeast"/>
        <w:ind w:left="284" w:hanging="284"/>
        <w:jc w:val="both"/>
        <w:rPr>
          <w:rFonts w:ascii="Times New Roman" w:eastAsia="StarSymbol" w:hAnsi="Times New Roman"/>
          <w:sz w:val="28"/>
          <w:szCs w:val="28"/>
        </w:rPr>
      </w:pPr>
      <w:r w:rsidRPr="00BD4002">
        <w:rPr>
          <w:rFonts w:ascii="Times New Roman" w:eastAsia="StarSymbol" w:hAnsi="Times New Roman"/>
          <w:sz w:val="28"/>
          <w:szCs w:val="28"/>
        </w:rPr>
        <w:t>за работу в программном комплексе «Веб-консолидация»</w:t>
      </w:r>
      <w:r w:rsidR="00A2358F">
        <w:rPr>
          <w:rFonts w:ascii="Times New Roman" w:eastAsia="StarSymbol" w:hAnsi="Times New Roman"/>
          <w:sz w:val="28"/>
          <w:szCs w:val="28"/>
        </w:rPr>
        <w:t xml:space="preserve"> - д</w:t>
      </w:r>
      <w:r w:rsidRPr="00BD4002">
        <w:rPr>
          <w:rFonts w:ascii="Times New Roman" w:eastAsia="StarSymbol" w:hAnsi="Times New Roman"/>
          <w:sz w:val="28"/>
          <w:szCs w:val="28"/>
        </w:rPr>
        <w:t xml:space="preserve">о </w:t>
      </w:r>
      <w:r w:rsidR="00E01E50">
        <w:rPr>
          <w:rFonts w:ascii="Times New Roman" w:eastAsia="StarSymbol" w:hAnsi="Times New Roman"/>
          <w:sz w:val="28"/>
          <w:szCs w:val="28"/>
        </w:rPr>
        <w:t>7</w:t>
      </w:r>
      <w:r w:rsidRPr="00BD4002">
        <w:rPr>
          <w:rFonts w:ascii="Times New Roman" w:eastAsia="StarSymbol" w:hAnsi="Times New Roman"/>
          <w:sz w:val="28"/>
          <w:szCs w:val="28"/>
        </w:rPr>
        <w:t>0%</w:t>
      </w:r>
      <w:r w:rsidR="00A2358F">
        <w:rPr>
          <w:rFonts w:ascii="Times New Roman" w:eastAsia="StarSymbol" w:hAnsi="Times New Roman"/>
          <w:sz w:val="28"/>
          <w:szCs w:val="28"/>
        </w:rPr>
        <w:t>;</w:t>
      </w:r>
    </w:p>
    <w:p w14:paraId="2AEE6216" w14:textId="6108B9E1" w:rsidR="00BD4002" w:rsidRPr="00BD4002" w:rsidRDefault="00A2358F" w:rsidP="00E73479">
      <w:pPr>
        <w:pStyle w:val="a8"/>
        <w:numPr>
          <w:ilvl w:val="0"/>
          <w:numId w:val="3"/>
        </w:numPr>
        <w:spacing w:after="0" w:line="240" w:lineRule="atLeast"/>
        <w:ind w:left="284" w:hanging="284"/>
        <w:outlineLvl w:val="0"/>
        <w:rPr>
          <w:rFonts w:ascii="Times New Roman" w:hAnsi="Times New Roman"/>
          <w:bCs/>
          <w:kern w:val="36"/>
          <w:sz w:val="28"/>
          <w:szCs w:val="28"/>
        </w:rPr>
      </w:pPr>
      <w:r>
        <w:rPr>
          <w:rFonts w:ascii="Times New Roman" w:hAnsi="Times New Roman"/>
          <w:bCs/>
          <w:kern w:val="36"/>
          <w:sz w:val="28"/>
          <w:szCs w:val="28"/>
        </w:rPr>
        <w:t>за и</w:t>
      </w:r>
      <w:r w:rsidR="00BD4002" w:rsidRPr="00BD4002">
        <w:rPr>
          <w:rFonts w:ascii="Times New Roman" w:hAnsi="Times New Roman"/>
          <w:bCs/>
          <w:kern w:val="36"/>
          <w:sz w:val="28"/>
          <w:szCs w:val="28"/>
        </w:rPr>
        <w:t>спользование технологий автоматизации библиотечных систем</w:t>
      </w:r>
      <w:r>
        <w:rPr>
          <w:rFonts w:ascii="Times New Roman" w:hAnsi="Times New Roman"/>
          <w:bCs/>
          <w:kern w:val="36"/>
          <w:sz w:val="28"/>
          <w:szCs w:val="28"/>
        </w:rPr>
        <w:t xml:space="preserve"> – д</w:t>
      </w:r>
      <w:r w:rsidR="00BD4002" w:rsidRPr="00BD4002">
        <w:rPr>
          <w:rFonts w:ascii="Times New Roman" w:hAnsi="Times New Roman"/>
          <w:bCs/>
          <w:kern w:val="36"/>
          <w:sz w:val="28"/>
          <w:szCs w:val="28"/>
        </w:rPr>
        <w:t>о 50 %</w:t>
      </w:r>
      <w:r>
        <w:rPr>
          <w:rFonts w:ascii="Times New Roman" w:hAnsi="Times New Roman"/>
          <w:bCs/>
          <w:kern w:val="36"/>
          <w:sz w:val="28"/>
          <w:szCs w:val="28"/>
        </w:rPr>
        <w:t>;</w:t>
      </w:r>
    </w:p>
    <w:p w14:paraId="1635B62B" w14:textId="3EC126EA" w:rsidR="00BD4002" w:rsidRPr="00BD4002" w:rsidRDefault="00A2358F" w:rsidP="00E73479">
      <w:pPr>
        <w:pStyle w:val="a8"/>
        <w:numPr>
          <w:ilvl w:val="0"/>
          <w:numId w:val="3"/>
        </w:numPr>
        <w:spacing w:after="0" w:line="240" w:lineRule="atLeast"/>
        <w:ind w:left="284" w:hanging="284"/>
        <w:outlineLvl w:val="0"/>
        <w:rPr>
          <w:rFonts w:ascii="Times New Roman" w:hAnsi="Times New Roman"/>
          <w:bCs/>
          <w:kern w:val="36"/>
          <w:sz w:val="28"/>
          <w:szCs w:val="28"/>
        </w:rPr>
      </w:pPr>
      <w:r>
        <w:rPr>
          <w:rFonts w:ascii="Times New Roman" w:hAnsi="Times New Roman"/>
          <w:bCs/>
          <w:kern w:val="36"/>
          <w:sz w:val="28"/>
          <w:szCs w:val="28"/>
        </w:rPr>
        <w:t>за ведение</w:t>
      </w:r>
      <w:r w:rsidR="00BD4002" w:rsidRPr="00BD4002">
        <w:rPr>
          <w:rFonts w:ascii="Times New Roman" w:hAnsi="Times New Roman"/>
          <w:bCs/>
          <w:kern w:val="36"/>
          <w:sz w:val="28"/>
          <w:szCs w:val="28"/>
        </w:rPr>
        <w:t xml:space="preserve"> электронного каталога библиотечного фонда</w:t>
      </w:r>
      <w:r>
        <w:rPr>
          <w:rFonts w:ascii="Times New Roman" w:hAnsi="Times New Roman"/>
          <w:bCs/>
          <w:kern w:val="36"/>
          <w:sz w:val="28"/>
          <w:szCs w:val="28"/>
        </w:rPr>
        <w:t xml:space="preserve"> – д</w:t>
      </w:r>
      <w:r w:rsidR="00BD4002" w:rsidRPr="00BD4002">
        <w:rPr>
          <w:rFonts w:ascii="Times New Roman" w:hAnsi="Times New Roman"/>
          <w:bCs/>
          <w:kern w:val="36"/>
          <w:sz w:val="28"/>
          <w:szCs w:val="28"/>
        </w:rPr>
        <w:t>о 90%</w:t>
      </w:r>
      <w:r>
        <w:rPr>
          <w:rFonts w:ascii="Times New Roman" w:hAnsi="Times New Roman"/>
          <w:bCs/>
          <w:kern w:val="36"/>
          <w:sz w:val="28"/>
          <w:szCs w:val="28"/>
        </w:rPr>
        <w:t>;</w:t>
      </w:r>
    </w:p>
    <w:p w14:paraId="259A50BC" w14:textId="64F74BBA" w:rsidR="00BD4002" w:rsidRDefault="00A2358F" w:rsidP="00E73479">
      <w:pPr>
        <w:pStyle w:val="a8"/>
        <w:numPr>
          <w:ilvl w:val="0"/>
          <w:numId w:val="3"/>
        </w:numPr>
        <w:spacing w:after="0" w:line="240" w:lineRule="atLeast"/>
        <w:ind w:left="284" w:hanging="284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за в</w:t>
      </w:r>
      <w:r w:rsidR="00BD4002" w:rsidRPr="00BD4002">
        <w:rPr>
          <w:rFonts w:ascii="Times New Roman" w:hAnsi="Times New Roman"/>
          <w:sz w:val="28"/>
          <w:szCs w:val="28"/>
        </w:rPr>
        <w:t>едение справочно-библиографической и информационной работы</w:t>
      </w:r>
      <w:r>
        <w:rPr>
          <w:rFonts w:ascii="Times New Roman" w:hAnsi="Times New Roman"/>
          <w:sz w:val="28"/>
          <w:szCs w:val="28"/>
        </w:rPr>
        <w:t xml:space="preserve"> – д</w:t>
      </w:r>
      <w:r w:rsidR="00BD4002" w:rsidRPr="00BD4002">
        <w:rPr>
          <w:rFonts w:ascii="Times New Roman" w:hAnsi="Times New Roman"/>
          <w:sz w:val="28"/>
          <w:szCs w:val="28"/>
        </w:rPr>
        <w:t>о 30%</w:t>
      </w:r>
      <w:r w:rsidR="00CB429A">
        <w:rPr>
          <w:rFonts w:ascii="Times New Roman" w:hAnsi="Times New Roman"/>
          <w:sz w:val="28"/>
          <w:szCs w:val="28"/>
        </w:rPr>
        <w:t>;</w:t>
      </w:r>
    </w:p>
    <w:p w14:paraId="7E210ECF" w14:textId="42D8FC03" w:rsidR="00CB429A" w:rsidRDefault="00CB429A" w:rsidP="00E73479">
      <w:pPr>
        <w:pStyle w:val="a8"/>
        <w:numPr>
          <w:ilvl w:val="0"/>
          <w:numId w:val="3"/>
        </w:numPr>
        <w:spacing w:after="0" w:line="240" w:lineRule="atLeast"/>
        <w:ind w:left="284" w:hanging="284"/>
        <w:rPr>
          <w:rFonts w:ascii="Times New Roman" w:eastAsia="StarSymbol" w:hAnsi="Times New Roman"/>
          <w:sz w:val="28"/>
          <w:szCs w:val="28"/>
        </w:rPr>
      </w:pPr>
      <w:r>
        <w:rPr>
          <w:rFonts w:ascii="Times New Roman" w:eastAsia="StarSymbol" w:hAnsi="Times New Roman"/>
          <w:sz w:val="28"/>
          <w:szCs w:val="28"/>
        </w:rPr>
        <w:t xml:space="preserve">за работу по контролю, формированию и сохранению костюмного фонда Учреждения – до 10%. </w:t>
      </w:r>
    </w:p>
    <w:p w14:paraId="6869BC46" w14:textId="77777777" w:rsidR="00EA4758" w:rsidRPr="007D285B" w:rsidRDefault="00EA4758" w:rsidP="00EA4758">
      <w:pPr>
        <w:pStyle w:val="a8"/>
        <w:numPr>
          <w:ilvl w:val="0"/>
          <w:numId w:val="3"/>
        </w:numPr>
        <w:spacing w:after="0" w:line="240" w:lineRule="atLeast"/>
        <w:ind w:left="284" w:hanging="284"/>
        <w:rPr>
          <w:rFonts w:ascii="Times New Roman" w:hAnsi="Times New Roman"/>
          <w:sz w:val="28"/>
          <w:szCs w:val="28"/>
        </w:rPr>
      </w:pPr>
      <w:r w:rsidRPr="000420D9">
        <w:rPr>
          <w:rFonts w:ascii="Times New Roman" w:hAnsi="Times New Roman"/>
          <w:sz w:val="28"/>
          <w:szCs w:val="28"/>
        </w:rPr>
        <w:t xml:space="preserve">учет, ведение и контроль исходящей отчетной документации по основным видам деятельности Учреждения – до </w:t>
      </w:r>
      <w:r w:rsidRPr="00F10177">
        <w:rPr>
          <w:rFonts w:ascii="Times New Roman" w:hAnsi="Times New Roman"/>
          <w:sz w:val="28"/>
          <w:szCs w:val="28"/>
        </w:rPr>
        <w:t>30</w:t>
      </w:r>
      <w:r w:rsidRPr="000420D9">
        <w:rPr>
          <w:rFonts w:ascii="Times New Roman" w:hAnsi="Times New Roman"/>
          <w:sz w:val="28"/>
          <w:szCs w:val="28"/>
        </w:rPr>
        <w:t xml:space="preserve"> %;</w:t>
      </w:r>
    </w:p>
    <w:p w14:paraId="7EF201CD" w14:textId="77777777" w:rsidR="00BA0E7F" w:rsidRDefault="00BA0E7F" w:rsidP="00BA0E7F">
      <w:pPr>
        <w:pStyle w:val="a8"/>
        <w:numPr>
          <w:ilvl w:val="0"/>
          <w:numId w:val="3"/>
        </w:numPr>
        <w:spacing w:after="0" w:line="240" w:lineRule="atLeast"/>
        <w:ind w:left="284" w:hanging="284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работу по сбору информации по  добровольным пожертвованиям – до  40%;</w:t>
      </w:r>
    </w:p>
    <w:p w14:paraId="253C19CC" w14:textId="77777777" w:rsidR="00BA0E7F" w:rsidRDefault="00BA0E7F" w:rsidP="00BA0E7F">
      <w:pPr>
        <w:pStyle w:val="a8"/>
        <w:numPr>
          <w:ilvl w:val="0"/>
          <w:numId w:val="3"/>
        </w:numPr>
        <w:spacing w:after="0" w:line="240" w:lineRule="atLeast"/>
        <w:ind w:left="284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ведение у</w:t>
      </w:r>
      <w:r w:rsidRPr="00BD4002">
        <w:rPr>
          <w:rFonts w:ascii="Times New Roman" w:hAnsi="Times New Roman"/>
          <w:sz w:val="28"/>
          <w:szCs w:val="28"/>
        </w:rPr>
        <w:t>чет</w:t>
      </w:r>
      <w:r>
        <w:rPr>
          <w:rFonts w:ascii="Times New Roman" w:hAnsi="Times New Roman"/>
          <w:sz w:val="28"/>
          <w:szCs w:val="28"/>
        </w:rPr>
        <w:t>а</w:t>
      </w:r>
      <w:r w:rsidRPr="00BD4002">
        <w:rPr>
          <w:rFonts w:ascii="Times New Roman" w:hAnsi="Times New Roman"/>
          <w:sz w:val="28"/>
          <w:szCs w:val="28"/>
        </w:rPr>
        <w:t xml:space="preserve"> информации </w:t>
      </w:r>
      <w:proofErr w:type="gramStart"/>
      <w:r w:rsidRPr="00BD4002">
        <w:rPr>
          <w:rFonts w:ascii="Times New Roman" w:hAnsi="Times New Roman"/>
          <w:sz w:val="28"/>
          <w:szCs w:val="28"/>
        </w:rPr>
        <w:t>об</w:t>
      </w:r>
      <w:proofErr w:type="gramEnd"/>
      <w:r w:rsidRPr="00BD4002">
        <w:rPr>
          <w:rFonts w:ascii="Times New Roman" w:hAnsi="Times New Roman"/>
          <w:sz w:val="28"/>
          <w:szCs w:val="28"/>
        </w:rPr>
        <w:t xml:space="preserve"> обучающихся льготных категорий</w:t>
      </w:r>
      <w:r>
        <w:rPr>
          <w:rFonts w:ascii="Times New Roman" w:hAnsi="Times New Roman"/>
          <w:sz w:val="28"/>
          <w:szCs w:val="28"/>
        </w:rPr>
        <w:t xml:space="preserve"> – д</w:t>
      </w:r>
      <w:r w:rsidRPr="00BD4002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30</w:t>
      </w:r>
      <w:r w:rsidRPr="00BD4002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>;</w:t>
      </w:r>
    </w:p>
    <w:p w14:paraId="2817292B" w14:textId="77777777" w:rsidR="001573D7" w:rsidRPr="001573D7" w:rsidRDefault="001573D7" w:rsidP="00BA0E7F">
      <w:pPr>
        <w:pStyle w:val="a8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tLeast"/>
        <w:ind w:left="284" w:hanging="284"/>
        <w:jc w:val="both"/>
        <w:rPr>
          <w:sz w:val="28"/>
          <w:szCs w:val="28"/>
          <w:lang w:val="de-DE"/>
        </w:rPr>
      </w:pPr>
      <w:r w:rsidRPr="001573D7">
        <w:rPr>
          <w:rFonts w:ascii="Times New Roman" w:hAnsi="Times New Roman"/>
          <w:color w:val="000000"/>
          <w:sz w:val="28"/>
        </w:rPr>
        <w:t>за ведение электронных  систем документации – до 90%</w:t>
      </w:r>
    </w:p>
    <w:p w14:paraId="0DB67869" w14:textId="3B1454A8" w:rsidR="00BA0E7F" w:rsidRPr="001573D7" w:rsidRDefault="00BA0E7F" w:rsidP="00BA0E7F">
      <w:pPr>
        <w:pStyle w:val="a8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tLeast"/>
        <w:ind w:left="284" w:hanging="284"/>
        <w:jc w:val="both"/>
        <w:rPr>
          <w:rFonts w:ascii="Times New Roman" w:hAnsi="Times New Roman"/>
          <w:sz w:val="28"/>
          <w:szCs w:val="28"/>
          <w:lang w:val="de-DE"/>
        </w:rPr>
      </w:pPr>
      <w:r w:rsidRPr="001573D7">
        <w:rPr>
          <w:rFonts w:ascii="Times New Roman" w:hAnsi="Times New Roman"/>
          <w:sz w:val="28"/>
          <w:szCs w:val="28"/>
        </w:rPr>
        <w:t>за ведение документации по кадрам</w:t>
      </w:r>
      <w:r w:rsidR="001573D7" w:rsidRPr="001573D7">
        <w:rPr>
          <w:rFonts w:ascii="Times New Roman" w:hAnsi="Times New Roman"/>
          <w:sz w:val="28"/>
          <w:szCs w:val="28"/>
        </w:rPr>
        <w:t xml:space="preserve"> – д</w:t>
      </w:r>
      <w:r w:rsidRPr="001573D7">
        <w:rPr>
          <w:rFonts w:ascii="Times New Roman" w:hAnsi="Times New Roman"/>
          <w:sz w:val="28"/>
          <w:szCs w:val="28"/>
        </w:rPr>
        <w:t>о 150%</w:t>
      </w:r>
      <w:r w:rsidR="001573D7" w:rsidRPr="001573D7">
        <w:rPr>
          <w:rFonts w:ascii="Times New Roman" w:hAnsi="Times New Roman"/>
          <w:sz w:val="28"/>
          <w:szCs w:val="28"/>
        </w:rPr>
        <w:t>.</w:t>
      </w:r>
    </w:p>
    <w:p w14:paraId="1652C20E" w14:textId="5C2E278A" w:rsidR="00CD2CD8" w:rsidRPr="00107F71" w:rsidRDefault="00BA0E7F" w:rsidP="001573D7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color w:val="000000"/>
        </w:rPr>
        <w:t xml:space="preserve"> </w:t>
      </w:r>
      <w:r w:rsidR="00DA70D8">
        <w:rPr>
          <w:rFonts w:ascii="Times New Roman" w:hAnsi="Times New Roman"/>
          <w:sz w:val="28"/>
          <w:szCs w:val="28"/>
        </w:rPr>
        <w:t>4</w:t>
      </w:r>
      <w:r w:rsidR="00CD2CD8" w:rsidRPr="00107F71">
        <w:rPr>
          <w:rFonts w:ascii="Times New Roman" w:hAnsi="Times New Roman"/>
          <w:sz w:val="28"/>
          <w:szCs w:val="28"/>
        </w:rPr>
        <w:t>.</w:t>
      </w:r>
      <w:r w:rsidR="00003624">
        <w:rPr>
          <w:rFonts w:ascii="Times New Roman" w:hAnsi="Times New Roman"/>
          <w:sz w:val="28"/>
          <w:szCs w:val="28"/>
        </w:rPr>
        <w:t>3</w:t>
      </w:r>
      <w:r w:rsidR="00CD2CD8" w:rsidRPr="00107F71">
        <w:rPr>
          <w:rFonts w:ascii="Times New Roman" w:hAnsi="Times New Roman"/>
          <w:sz w:val="28"/>
          <w:szCs w:val="28"/>
        </w:rPr>
        <w:t xml:space="preserve">. Надбавки </w:t>
      </w:r>
      <w:r w:rsidR="003632C0">
        <w:rPr>
          <w:rFonts w:ascii="Times New Roman" w:hAnsi="Times New Roman"/>
          <w:sz w:val="28"/>
          <w:szCs w:val="28"/>
        </w:rPr>
        <w:t xml:space="preserve">за сложность и </w:t>
      </w:r>
      <w:proofErr w:type="gramStart"/>
      <w:r w:rsidR="003632C0">
        <w:rPr>
          <w:rFonts w:ascii="Times New Roman" w:hAnsi="Times New Roman"/>
          <w:sz w:val="28"/>
          <w:szCs w:val="28"/>
        </w:rPr>
        <w:t>напряженность</w:t>
      </w:r>
      <w:proofErr w:type="gramEnd"/>
      <w:r w:rsidR="003632C0">
        <w:rPr>
          <w:rFonts w:ascii="Times New Roman" w:hAnsi="Times New Roman"/>
          <w:sz w:val="28"/>
          <w:szCs w:val="28"/>
        </w:rPr>
        <w:t xml:space="preserve"> и дополнительные выплаты</w:t>
      </w:r>
      <w:r w:rsidR="00CD2CD8" w:rsidRPr="00107F71">
        <w:rPr>
          <w:rFonts w:ascii="Times New Roman" w:hAnsi="Times New Roman"/>
          <w:sz w:val="28"/>
          <w:szCs w:val="28"/>
        </w:rPr>
        <w:t xml:space="preserve"> устанавливаются </w:t>
      </w:r>
      <w:r w:rsidR="00003624">
        <w:rPr>
          <w:rFonts w:ascii="Times New Roman" w:hAnsi="Times New Roman"/>
          <w:sz w:val="28"/>
          <w:szCs w:val="28"/>
        </w:rPr>
        <w:t>работникам Учреждения</w:t>
      </w:r>
      <w:r w:rsidR="00CD2CD8" w:rsidRPr="00107F71">
        <w:rPr>
          <w:rFonts w:ascii="Times New Roman" w:hAnsi="Times New Roman"/>
          <w:sz w:val="28"/>
          <w:szCs w:val="28"/>
        </w:rPr>
        <w:t xml:space="preserve"> к должностному окладу.</w:t>
      </w:r>
    </w:p>
    <w:p w14:paraId="7FEB5685" w14:textId="32E57312" w:rsidR="00CD2CD8" w:rsidRPr="00107F71" w:rsidRDefault="00DA70D8" w:rsidP="00BD4002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D2CD8" w:rsidRPr="00107F71">
        <w:rPr>
          <w:rFonts w:ascii="Times New Roman" w:hAnsi="Times New Roman"/>
          <w:sz w:val="28"/>
          <w:szCs w:val="28"/>
        </w:rPr>
        <w:t>.</w:t>
      </w:r>
      <w:r w:rsidR="00003624">
        <w:rPr>
          <w:rFonts w:ascii="Times New Roman" w:hAnsi="Times New Roman"/>
          <w:sz w:val="28"/>
          <w:szCs w:val="28"/>
        </w:rPr>
        <w:t>4</w:t>
      </w:r>
      <w:r w:rsidR="00CD2CD8" w:rsidRPr="00107F71">
        <w:rPr>
          <w:rFonts w:ascii="Times New Roman" w:hAnsi="Times New Roman"/>
          <w:sz w:val="28"/>
          <w:szCs w:val="28"/>
        </w:rPr>
        <w:t xml:space="preserve">. </w:t>
      </w:r>
      <w:r w:rsidR="00CD2CD8" w:rsidRPr="00107F71">
        <w:rPr>
          <w:rFonts w:ascii="Times New Roman" w:eastAsia="StarSymbol" w:hAnsi="Times New Roman"/>
          <w:sz w:val="28"/>
          <w:szCs w:val="28"/>
        </w:rPr>
        <w:t>Техническим работникам, выполняющим наряду со своей основной работой</w:t>
      </w:r>
      <w:r w:rsidR="00CD2CD8">
        <w:rPr>
          <w:rFonts w:ascii="Times New Roman" w:eastAsia="StarSymbol" w:hAnsi="Times New Roman"/>
          <w:sz w:val="28"/>
          <w:szCs w:val="28"/>
        </w:rPr>
        <w:t xml:space="preserve"> </w:t>
      </w:r>
      <w:r w:rsidR="00CD2CD8" w:rsidRPr="00107F71">
        <w:rPr>
          <w:rFonts w:ascii="Times New Roman" w:eastAsia="StarSymbol" w:hAnsi="Times New Roman"/>
          <w:sz w:val="28"/>
          <w:szCs w:val="28"/>
        </w:rPr>
        <w:t>дополнительную работу по одноименной или другой профессии (должности) без</w:t>
      </w:r>
      <w:r w:rsidR="00CD2CD8">
        <w:rPr>
          <w:rFonts w:ascii="Times New Roman" w:eastAsia="StarSymbol" w:hAnsi="Times New Roman"/>
          <w:sz w:val="28"/>
          <w:szCs w:val="28"/>
        </w:rPr>
        <w:t xml:space="preserve"> </w:t>
      </w:r>
      <w:r w:rsidR="00CD2CD8" w:rsidRPr="00107F71">
        <w:rPr>
          <w:rFonts w:ascii="Times New Roman" w:eastAsia="StarSymbol" w:hAnsi="Times New Roman"/>
          <w:sz w:val="28"/>
          <w:szCs w:val="28"/>
        </w:rPr>
        <w:t>освобождения от своей основной работы может осуществляться надбавка за ненормированный рабочий день, расширение зон обслуживания или увеличение объема</w:t>
      </w:r>
      <w:r w:rsidR="00CD2CD8">
        <w:rPr>
          <w:rFonts w:ascii="Times New Roman" w:eastAsia="StarSymbol" w:hAnsi="Times New Roman"/>
          <w:sz w:val="28"/>
          <w:szCs w:val="28"/>
        </w:rPr>
        <w:t xml:space="preserve"> </w:t>
      </w:r>
      <w:r w:rsidR="00CD2CD8" w:rsidRPr="00107F71">
        <w:rPr>
          <w:rFonts w:ascii="Times New Roman" w:eastAsia="StarSymbol" w:hAnsi="Times New Roman"/>
          <w:sz w:val="28"/>
          <w:szCs w:val="28"/>
        </w:rPr>
        <w:t xml:space="preserve">выполняемых работ. Размер надбавки устанавливается руководителем </w:t>
      </w:r>
      <w:r w:rsidR="00BD4002">
        <w:rPr>
          <w:rFonts w:ascii="Times New Roman" w:eastAsia="StarSymbol" w:hAnsi="Times New Roman"/>
          <w:sz w:val="28"/>
          <w:szCs w:val="28"/>
        </w:rPr>
        <w:t>У</w:t>
      </w:r>
      <w:r w:rsidR="00CD2CD8" w:rsidRPr="00107F71">
        <w:rPr>
          <w:rFonts w:ascii="Times New Roman" w:eastAsia="StarSymbol" w:hAnsi="Times New Roman"/>
          <w:sz w:val="28"/>
          <w:szCs w:val="28"/>
        </w:rPr>
        <w:t>чреждения.</w:t>
      </w:r>
    </w:p>
    <w:p w14:paraId="02631871" w14:textId="635BD2AA" w:rsidR="00CD2CD8" w:rsidRDefault="00DA70D8" w:rsidP="00BD4002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StarSymbol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D2CD8" w:rsidRPr="00107F71">
        <w:rPr>
          <w:rFonts w:ascii="Times New Roman" w:hAnsi="Times New Roman"/>
          <w:sz w:val="28"/>
          <w:szCs w:val="28"/>
        </w:rPr>
        <w:t>.</w:t>
      </w:r>
      <w:r w:rsidR="00003624">
        <w:rPr>
          <w:rFonts w:ascii="Times New Roman" w:hAnsi="Times New Roman"/>
          <w:sz w:val="28"/>
          <w:szCs w:val="28"/>
        </w:rPr>
        <w:t>5</w:t>
      </w:r>
      <w:r w:rsidR="00CD2CD8" w:rsidRPr="00107F71">
        <w:rPr>
          <w:rFonts w:ascii="Times New Roman" w:hAnsi="Times New Roman"/>
          <w:sz w:val="28"/>
          <w:szCs w:val="28"/>
        </w:rPr>
        <w:t xml:space="preserve">. </w:t>
      </w:r>
      <w:r w:rsidR="00CD2CD8" w:rsidRPr="00107F71">
        <w:rPr>
          <w:rFonts w:ascii="Times New Roman" w:eastAsia="StarSymbol" w:hAnsi="Times New Roman"/>
          <w:sz w:val="28"/>
          <w:szCs w:val="28"/>
        </w:rPr>
        <w:t>Размеры надбавок за ненормированный рабочий день, расширение зон обслуживания или увеличение объема выполняемых работ устанавливаются руководителем образовательного Учреждения.</w:t>
      </w:r>
    </w:p>
    <w:p w14:paraId="6705DA13" w14:textId="298E708E" w:rsidR="00003624" w:rsidRPr="00107F71" w:rsidRDefault="00003624" w:rsidP="00003624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107F7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6</w:t>
      </w:r>
      <w:r w:rsidRPr="00107F71">
        <w:rPr>
          <w:rFonts w:ascii="Times New Roman" w:hAnsi="Times New Roman"/>
          <w:sz w:val="28"/>
          <w:szCs w:val="28"/>
        </w:rPr>
        <w:t>. Надбавк</w:t>
      </w:r>
      <w:r>
        <w:rPr>
          <w:rFonts w:ascii="Times New Roman" w:hAnsi="Times New Roman"/>
          <w:sz w:val="28"/>
          <w:szCs w:val="28"/>
        </w:rPr>
        <w:t>и работникам Учреждения</w:t>
      </w:r>
      <w:r w:rsidRPr="00107F71">
        <w:rPr>
          <w:rFonts w:ascii="Times New Roman" w:hAnsi="Times New Roman"/>
          <w:sz w:val="28"/>
          <w:szCs w:val="28"/>
        </w:rPr>
        <w:t xml:space="preserve"> за сложность и </w:t>
      </w:r>
      <w:proofErr w:type="gramStart"/>
      <w:r w:rsidRPr="00107F71">
        <w:rPr>
          <w:rFonts w:ascii="Times New Roman" w:hAnsi="Times New Roman"/>
          <w:sz w:val="28"/>
          <w:szCs w:val="28"/>
        </w:rPr>
        <w:t>напряженность</w:t>
      </w:r>
      <w:proofErr w:type="gramEnd"/>
      <w:r w:rsidRPr="00107F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дополнительные выплаты могут быть уменьшены или отменены в одностороннем порядке</w:t>
      </w:r>
      <w:r w:rsidRPr="00107F71">
        <w:rPr>
          <w:rFonts w:ascii="Times New Roman" w:hAnsi="Times New Roman"/>
          <w:sz w:val="28"/>
          <w:szCs w:val="28"/>
        </w:rPr>
        <w:t xml:space="preserve"> в случа</w:t>
      </w:r>
      <w:r>
        <w:rPr>
          <w:rFonts w:ascii="Times New Roman" w:hAnsi="Times New Roman"/>
          <w:sz w:val="28"/>
          <w:szCs w:val="28"/>
        </w:rPr>
        <w:t>е невыполнения или ненадлежащее выполнение работником условий выплаты.</w:t>
      </w:r>
    </w:p>
    <w:p w14:paraId="2EAD5EB9" w14:textId="5F9BE387" w:rsidR="00CD2CD8" w:rsidRDefault="00DA70D8" w:rsidP="00BD4002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StarSymbol" w:hAnsi="Times New Roman"/>
          <w:sz w:val="28"/>
          <w:szCs w:val="28"/>
        </w:rPr>
        <w:t>4</w:t>
      </w:r>
      <w:r w:rsidR="00CD2CD8" w:rsidRPr="00107F71">
        <w:rPr>
          <w:rFonts w:ascii="Times New Roman" w:eastAsia="StarSymbol" w:hAnsi="Times New Roman"/>
          <w:sz w:val="28"/>
          <w:szCs w:val="28"/>
        </w:rPr>
        <w:t>.</w:t>
      </w:r>
      <w:r w:rsidR="00003624">
        <w:rPr>
          <w:rFonts w:ascii="Times New Roman" w:eastAsia="StarSymbol" w:hAnsi="Times New Roman"/>
          <w:sz w:val="28"/>
          <w:szCs w:val="28"/>
        </w:rPr>
        <w:t>7</w:t>
      </w:r>
      <w:r w:rsidR="00CD2CD8" w:rsidRPr="00107F71">
        <w:rPr>
          <w:rFonts w:ascii="Times New Roman" w:eastAsia="StarSymbol" w:hAnsi="Times New Roman"/>
          <w:sz w:val="28"/>
          <w:szCs w:val="28"/>
        </w:rPr>
        <w:t xml:space="preserve">. </w:t>
      </w:r>
      <w:r w:rsidR="00CD2CD8" w:rsidRPr="00107F71">
        <w:rPr>
          <w:rFonts w:ascii="Times New Roman" w:hAnsi="Times New Roman"/>
          <w:sz w:val="28"/>
          <w:szCs w:val="28"/>
        </w:rPr>
        <w:t xml:space="preserve">Руководителю Учреждения надбавка за интенсивность и сложность </w:t>
      </w:r>
      <w:proofErr w:type="gramStart"/>
      <w:r w:rsidR="00CD2CD8" w:rsidRPr="00107F71">
        <w:rPr>
          <w:rFonts w:ascii="Times New Roman" w:hAnsi="Times New Roman"/>
          <w:sz w:val="28"/>
          <w:szCs w:val="28"/>
        </w:rPr>
        <w:t>труда</w:t>
      </w:r>
      <w:proofErr w:type="gramEnd"/>
      <w:r w:rsidR="00CD2CD8" w:rsidRPr="00107F71">
        <w:rPr>
          <w:rFonts w:ascii="Times New Roman" w:hAnsi="Times New Roman"/>
          <w:sz w:val="28"/>
          <w:szCs w:val="28"/>
        </w:rPr>
        <w:t xml:space="preserve"> и ее размер устанавливается по приказу директора </w:t>
      </w:r>
      <w:proofErr w:type="spellStart"/>
      <w:r w:rsidR="00CD2CD8" w:rsidRPr="00107F71">
        <w:rPr>
          <w:rFonts w:ascii="Times New Roman" w:hAnsi="Times New Roman"/>
          <w:sz w:val="28"/>
          <w:szCs w:val="28"/>
        </w:rPr>
        <w:t>ДКТиМП</w:t>
      </w:r>
      <w:proofErr w:type="spellEnd"/>
      <w:r w:rsidR="00CD2CD8" w:rsidRPr="00107F71">
        <w:rPr>
          <w:rFonts w:ascii="Times New Roman" w:hAnsi="Times New Roman"/>
          <w:sz w:val="28"/>
          <w:szCs w:val="28"/>
        </w:rPr>
        <w:t xml:space="preserve"> АТМР.</w:t>
      </w:r>
    </w:p>
    <w:p w14:paraId="06C758FE" w14:textId="77777777" w:rsidR="00A84FD3" w:rsidRDefault="00A84FD3" w:rsidP="00BD4002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StarSymbol" w:hAnsi="Times New Roman"/>
          <w:sz w:val="28"/>
          <w:szCs w:val="28"/>
        </w:rPr>
      </w:pPr>
    </w:p>
    <w:p w14:paraId="60059269" w14:textId="77777777" w:rsidR="00DA70D8" w:rsidRDefault="00960E8C" w:rsidP="00F346A8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DA70D8">
        <w:rPr>
          <w:rFonts w:ascii="Times New Roman" w:hAnsi="Times New Roman"/>
          <w:bCs/>
          <w:sz w:val="28"/>
          <w:szCs w:val="28"/>
        </w:rPr>
        <w:t xml:space="preserve">5. </w:t>
      </w:r>
      <w:r w:rsidR="00DA70D8" w:rsidRPr="00DA70D8">
        <w:rPr>
          <w:rFonts w:ascii="Times New Roman" w:hAnsi="Times New Roman"/>
          <w:bCs/>
          <w:sz w:val="28"/>
          <w:szCs w:val="28"/>
        </w:rPr>
        <w:t>Надбавки, связанные с качеством выполняемых работ.</w:t>
      </w:r>
    </w:p>
    <w:p w14:paraId="67ED15D9" w14:textId="4B7685E1" w:rsidR="00DA70D8" w:rsidRPr="00AC6E9E" w:rsidRDefault="00DA70D8" w:rsidP="00F346A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C6E9E">
        <w:rPr>
          <w:rFonts w:ascii="Times New Roman" w:hAnsi="Times New Roman"/>
          <w:sz w:val="28"/>
          <w:szCs w:val="28"/>
        </w:rPr>
        <w:t xml:space="preserve">5.1. </w:t>
      </w:r>
      <w:r w:rsidR="00975BCA" w:rsidRPr="00AC6E9E">
        <w:rPr>
          <w:rFonts w:ascii="Times New Roman" w:hAnsi="Times New Roman"/>
          <w:sz w:val="28"/>
          <w:szCs w:val="28"/>
        </w:rPr>
        <w:t xml:space="preserve">Стимулирующие выплаты </w:t>
      </w:r>
      <w:r w:rsidR="00C765D8" w:rsidRPr="00AC6E9E">
        <w:rPr>
          <w:rFonts w:ascii="Times New Roman" w:hAnsi="Times New Roman"/>
          <w:sz w:val="28"/>
          <w:szCs w:val="28"/>
        </w:rPr>
        <w:t>за эффективность и высокую результативность</w:t>
      </w:r>
      <w:r w:rsidR="00AC6E9E" w:rsidRPr="00AC6E9E">
        <w:rPr>
          <w:rFonts w:ascii="Times New Roman" w:hAnsi="Times New Roman"/>
          <w:sz w:val="28"/>
          <w:szCs w:val="28"/>
        </w:rPr>
        <w:t xml:space="preserve"> </w:t>
      </w:r>
      <w:r w:rsidR="00975BCA" w:rsidRPr="00AC6E9E">
        <w:rPr>
          <w:rFonts w:ascii="Times New Roman" w:hAnsi="Times New Roman"/>
          <w:sz w:val="28"/>
          <w:szCs w:val="28"/>
        </w:rPr>
        <w:t>работникам Учреждения назначаются по итогам полугодия на основании критериев, позволяющих оценить эффективность деятельности Детской школы искусств и личный вклад работника на основе результатов материалов самоанализа его деятельности.</w:t>
      </w:r>
    </w:p>
    <w:p w14:paraId="65F10052" w14:textId="5B06EC7B" w:rsidR="002C3B01" w:rsidRPr="002C3B01" w:rsidRDefault="002C3B01" w:rsidP="002C3B01">
      <w:pPr>
        <w:spacing w:after="0"/>
        <w:ind w:firstLine="708"/>
        <w:rPr>
          <w:rFonts w:ascii="Times New Roman" w:eastAsiaTheme="minorHAnsi" w:hAnsi="Times New Roman"/>
          <w:sz w:val="28"/>
          <w:szCs w:val="28"/>
          <w:lang w:eastAsia="en-US"/>
        </w:rPr>
      </w:pPr>
      <w:r w:rsidRPr="002C3B0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Критерии эффективного контракта всегда определяются с учетом достижения целей и показателей эффективности деятельности самого 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У</w:t>
      </w:r>
      <w:r w:rsidRPr="002C3B0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чреждения.</w:t>
      </w:r>
    </w:p>
    <w:p w14:paraId="4EC0F19A" w14:textId="69A64532" w:rsidR="00AC6E9E" w:rsidRPr="00AC6E9E" w:rsidRDefault="00AC6E9E" w:rsidP="00F346A8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AC6E9E">
        <w:rPr>
          <w:rFonts w:ascii="Times New Roman" w:hAnsi="Times New Roman"/>
          <w:color w:val="000000"/>
          <w:sz w:val="28"/>
          <w:szCs w:val="28"/>
        </w:rPr>
        <w:t>Основными принципами оценки индивидуальных достижений педагогов являются:</w:t>
      </w:r>
    </w:p>
    <w:p w14:paraId="5B0180C7" w14:textId="77777777" w:rsidR="00AC6E9E" w:rsidRPr="00AC6E9E" w:rsidRDefault="00AC6E9E" w:rsidP="00E73479">
      <w:pPr>
        <w:pStyle w:val="a8"/>
        <w:numPr>
          <w:ilvl w:val="0"/>
          <w:numId w:val="9"/>
        </w:num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AC6E9E">
        <w:rPr>
          <w:rFonts w:ascii="Times New Roman" w:hAnsi="Times New Roman"/>
          <w:color w:val="000000"/>
          <w:sz w:val="28"/>
          <w:szCs w:val="28"/>
        </w:rPr>
        <w:t>единые</w:t>
      </w:r>
      <w:proofErr w:type="gramEnd"/>
      <w:r w:rsidRPr="00AC6E9E">
        <w:rPr>
          <w:rFonts w:ascii="Times New Roman" w:hAnsi="Times New Roman"/>
          <w:color w:val="000000"/>
          <w:sz w:val="28"/>
          <w:szCs w:val="28"/>
        </w:rPr>
        <w:t xml:space="preserve"> процедура и технология оценивания;</w:t>
      </w:r>
    </w:p>
    <w:p w14:paraId="63B63858" w14:textId="77777777" w:rsidR="00AC6E9E" w:rsidRPr="00AC6E9E" w:rsidRDefault="00AC6E9E" w:rsidP="00E73479">
      <w:pPr>
        <w:pStyle w:val="a8"/>
        <w:numPr>
          <w:ilvl w:val="0"/>
          <w:numId w:val="9"/>
        </w:num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AC6E9E">
        <w:rPr>
          <w:rFonts w:ascii="Times New Roman" w:hAnsi="Times New Roman"/>
          <w:color w:val="000000"/>
          <w:sz w:val="28"/>
          <w:szCs w:val="28"/>
        </w:rPr>
        <w:lastRenderedPageBreak/>
        <w:t>достоверность используемых данных;</w:t>
      </w:r>
    </w:p>
    <w:p w14:paraId="609C70F1" w14:textId="2D3A0220" w:rsidR="00AC6E9E" w:rsidRPr="00AC6E9E" w:rsidRDefault="00AC6E9E" w:rsidP="00E73479">
      <w:pPr>
        <w:pStyle w:val="a8"/>
        <w:numPr>
          <w:ilvl w:val="0"/>
          <w:numId w:val="9"/>
        </w:numPr>
        <w:spacing w:after="0"/>
        <w:rPr>
          <w:rFonts w:ascii="Times New Roman" w:hAnsi="Times New Roman"/>
          <w:color w:val="000000"/>
          <w:sz w:val="28"/>
          <w:szCs w:val="28"/>
        </w:rPr>
      </w:pPr>
      <w:r w:rsidRPr="00AC6E9E">
        <w:rPr>
          <w:rFonts w:ascii="Times New Roman" w:hAnsi="Times New Roman"/>
          <w:color w:val="000000"/>
          <w:sz w:val="28"/>
          <w:szCs w:val="28"/>
        </w:rPr>
        <w:t xml:space="preserve">соблюдение морально-этических норм при сборе и </w:t>
      </w:r>
      <w:proofErr w:type="gramStart"/>
      <w:r w:rsidRPr="00AC6E9E">
        <w:rPr>
          <w:rFonts w:ascii="Times New Roman" w:hAnsi="Times New Roman"/>
          <w:color w:val="000000"/>
          <w:sz w:val="28"/>
          <w:szCs w:val="28"/>
        </w:rPr>
        <w:t>оценив</w:t>
      </w:r>
      <w:r w:rsidR="002C3B0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C6E9E">
        <w:rPr>
          <w:rFonts w:ascii="Times New Roman" w:hAnsi="Times New Roman"/>
          <w:color w:val="000000"/>
          <w:sz w:val="28"/>
          <w:szCs w:val="28"/>
        </w:rPr>
        <w:t>ании</w:t>
      </w:r>
      <w:proofErr w:type="spellEnd"/>
      <w:proofErr w:type="gramEnd"/>
      <w:r w:rsidRPr="00AC6E9E">
        <w:rPr>
          <w:rFonts w:ascii="Times New Roman" w:hAnsi="Times New Roman"/>
          <w:color w:val="000000"/>
          <w:sz w:val="28"/>
          <w:szCs w:val="28"/>
        </w:rPr>
        <w:t xml:space="preserve"> предоставляемой информации.</w:t>
      </w:r>
    </w:p>
    <w:p w14:paraId="4C591ABE" w14:textId="42F13B05" w:rsidR="00AC6E9E" w:rsidRDefault="00AC6E9E" w:rsidP="00F346A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C6E9E">
        <w:rPr>
          <w:rFonts w:ascii="Times New Roman" w:hAnsi="Times New Roman"/>
          <w:color w:val="000000"/>
          <w:sz w:val="28"/>
          <w:szCs w:val="28"/>
        </w:rPr>
        <w:t xml:space="preserve">5.2. </w:t>
      </w:r>
      <w:r w:rsidRPr="00AC6E9E">
        <w:rPr>
          <w:rFonts w:ascii="Times New Roman" w:hAnsi="Times New Roman"/>
          <w:sz w:val="28"/>
          <w:szCs w:val="28"/>
        </w:rPr>
        <w:t xml:space="preserve">Работники Учреждения представляют комиссии по распределению стимулирующей части фонда оплаты труда материалы по самоанализу деятельности </w:t>
      </w:r>
      <w:r w:rsidR="004A2BED">
        <w:rPr>
          <w:rFonts w:ascii="Times New Roman" w:hAnsi="Times New Roman"/>
          <w:sz w:val="28"/>
          <w:szCs w:val="28"/>
        </w:rPr>
        <w:t>(лист самооценки</w:t>
      </w:r>
      <w:r w:rsidR="007C4122">
        <w:rPr>
          <w:rFonts w:ascii="Times New Roman" w:hAnsi="Times New Roman"/>
          <w:sz w:val="28"/>
          <w:szCs w:val="28"/>
        </w:rPr>
        <w:t xml:space="preserve"> Приложения 6-11</w:t>
      </w:r>
      <w:r w:rsidR="004A2BED">
        <w:rPr>
          <w:rFonts w:ascii="Times New Roman" w:hAnsi="Times New Roman"/>
          <w:sz w:val="28"/>
          <w:szCs w:val="28"/>
        </w:rPr>
        <w:t xml:space="preserve">) </w:t>
      </w:r>
      <w:r w:rsidRPr="00AC6E9E">
        <w:rPr>
          <w:rFonts w:ascii="Times New Roman" w:hAnsi="Times New Roman"/>
          <w:sz w:val="28"/>
          <w:szCs w:val="28"/>
        </w:rPr>
        <w:t>в соответствии с утвержденными критериями 2 раза в год – по итогам первого</w:t>
      </w:r>
      <w:r w:rsidR="003E415B">
        <w:rPr>
          <w:rFonts w:ascii="Times New Roman" w:hAnsi="Times New Roman"/>
          <w:sz w:val="28"/>
          <w:szCs w:val="28"/>
        </w:rPr>
        <w:t xml:space="preserve"> (с августа по декабрь)</w:t>
      </w:r>
      <w:r w:rsidRPr="00AC6E9E">
        <w:rPr>
          <w:rFonts w:ascii="Times New Roman" w:hAnsi="Times New Roman"/>
          <w:sz w:val="28"/>
          <w:szCs w:val="28"/>
        </w:rPr>
        <w:t xml:space="preserve"> и второго </w:t>
      </w:r>
      <w:r w:rsidR="003E415B">
        <w:rPr>
          <w:rFonts w:ascii="Times New Roman" w:hAnsi="Times New Roman"/>
          <w:sz w:val="28"/>
          <w:szCs w:val="28"/>
        </w:rPr>
        <w:t xml:space="preserve">(с января по июнь) </w:t>
      </w:r>
      <w:r w:rsidRPr="00AC6E9E">
        <w:rPr>
          <w:rFonts w:ascii="Times New Roman" w:hAnsi="Times New Roman"/>
          <w:sz w:val="28"/>
          <w:szCs w:val="28"/>
        </w:rPr>
        <w:t>учебных полугодий отдельно.</w:t>
      </w:r>
    </w:p>
    <w:p w14:paraId="2FB29413" w14:textId="6294461A" w:rsidR="004A2BED" w:rsidRDefault="004A2BED" w:rsidP="00F346A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 Срок подачи листов самооценки утверждается приказом директора Учреждения в соответствии с календарным планом.</w:t>
      </w:r>
    </w:p>
    <w:p w14:paraId="5FB8D7B2" w14:textId="77777777" w:rsidR="007D285B" w:rsidRDefault="004A2BED" w:rsidP="007D285B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4A2BED">
        <w:rPr>
          <w:rFonts w:ascii="Times New Roman" w:hAnsi="Times New Roman"/>
          <w:sz w:val="28"/>
          <w:szCs w:val="28"/>
        </w:rPr>
        <w:t xml:space="preserve">5.4. </w:t>
      </w:r>
      <w:r w:rsidR="00AC6E9E" w:rsidRPr="004A2BED">
        <w:rPr>
          <w:rFonts w:ascii="Times New Roman" w:hAnsi="Times New Roman"/>
          <w:sz w:val="28"/>
          <w:szCs w:val="28"/>
        </w:rPr>
        <w:t xml:space="preserve">В качестве </w:t>
      </w:r>
      <w:proofErr w:type="gramStart"/>
      <w:r w:rsidR="00AC6E9E" w:rsidRPr="004A2BED">
        <w:rPr>
          <w:rFonts w:ascii="Times New Roman" w:hAnsi="Times New Roman"/>
          <w:sz w:val="28"/>
          <w:szCs w:val="28"/>
        </w:rPr>
        <w:t>критериев оценки эффективности деятельности работников школы</w:t>
      </w:r>
      <w:proofErr w:type="gramEnd"/>
      <w:r w:rsidR="00AC6E9E" w:rsidRPr="004A2BED">
        <w:rPr>
          <w:rFonts w:ascii="Times New Roman" w:hAnsi="Times New Roman"/>
          <w:sz w:val="28"/>
          <w:szCs w:val="28"/>
        </w:rPr>
        <w:t xml:space="preserve"> используются индикаторы, указывающие на их участие в создании и использовании ресурсов организации (человеческих, материально-технических, финансовых, технологических и информационных).</w:t>
      </w:r>
    </w:p>
    <w:p w14:paraId="05E4946D" w14:textId="5137A9AB" w:rsidR="004725BB" w:rsidRPr="004A2BED" w:rsidRDefault="00AC6E9E" w:rsidP="007D285B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4A2BED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Индикатор должен быть представлен в исчислимом формате (в </w:t>
      </w:r>
      <w:r w:rsidR="004725BB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баллах)</w:t>
      </w:r>
      <w:r w:rsidRPr="004A2BED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для эффективного использования в качестве инструмента оценки деятельности. </w:t>
      </w:r>
      <w:r w:rsidR="004725BB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Один балл равен одному проценту.</w:t>
      </w:r>
    </w:p>
    <w:p w14:paraId="4335BD2E" w14:textId="77777777" w:rsidR="00AC6E9E" w:rsidRDefault="00AC6E9E" w:rsidP="00F346A8">
      <w:pPr>
        <w:autoSpaceDE w:val="0"/>
        <w:autoSpaceDN w:val="0"/>
        <w:adjustRightInd w:val="0"/>
        <w:spacing w:after="0"/>
        <w:ind w:firstLine="708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4A2BED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Инструменты оценки (критерии, типы работы и индикаторы, оценивающие данный критерий, вес индикатора) устанавливаются в зависимости от принятых показателей эффективности деятельности </w:t>
      </w:r>
      <w:r w:rsidRPr="002E0E38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учреждения и отдельных категорий работников школы. </w:t>
      </w:r>
    </w:p>
    <w:p w14:paraId="0D34E91C" w14:textId="1DD4EC05" w:rsidR="00B00530" w:rsidRDefault="001D6F6D" w:rsidP="001D6F6D">
      <w:pPr>
        <w:spacing w:after="0" w:line="240" w:lineRule="atLeast"/>
        <w:rPr>
          <w:rFonts w:ascii="Times New Roman" w:hAnsi="Times New Roman"/>
          <w:sz w:val="28"/>
          <w:szCs w:val="24"/>
        </w:rPr>
      </w:pPr>
      <w:r w:rsidRPr="001D6F6D">
        <w:rPr>
          <w:rFonts w:ascii="Times New Roman" w:hAnsi="Times New Roman"/>
          <w:sz w:val="28"/>
          <w:szCs w:val="24"/>
        </w:rPr>
        <w:t>5.6.</w:t>
      </w:r>
      <w:r>
        <w:rPr>
          <w:rFonts w:ascii="Times New Roman" w:hAnsi="Times New Roman"/>
          <w:sz w:val="28"/>
          <w:szCs w:val="24"/>
        </w:rPr>
        <w:t>Педагогическим работникам стимулирующие выплаты могут быть установлены за выполнение следующих показателей:</w:t>
      </w:r>
    </w:p>
    <w:p w14:paraId="7B4F8FDC" w14:textId="77777777" w:rsidR="002E2CD6" w:rsidRDefault="002E2CD6" w:rsidP="002E2CD6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14:paraId="30E9257A" w14:textId="64275F31" w:rsidR="002E2CD6" w:rsidRDefault="002E2CD6" w:rsidP="002E2CD6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Преподаватели индивидуальных дисциплин</w:t>
      </w:r>
    </w:p>
    <w:tbl>
      <w:tblPr>
        <w:tblW w:w="10367" w:type="dxa"/>
        <w:tblCellSpacing w:w="0" w:type="dxa"/>
        <w:tblInd w:w="-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6"/>
        <w:gridCol w:w="5697"/>
        <w:gridCol w:w="3544"/>
      </w:tblGrid>
      <w:tr w:rsidR="002E2CD6" w:rsidRPr="002E2CD6" w14:paraId="4C10FDF4" w14:textId="77777777" w:rsidTr="007D285B">
        <w:trPr>
          <w:trHeight w:val="256"/>
          <w:tblCellSpacing w:w="0" w:type="dxa"/>
        </w:trPr>
        <w:tc>
          <w:tcPr>
            <w:tcW w:w="1126" w:type="dxa"/>
            <w:vMerge w:val="restart"/>
          </w:tcPr>
          <w:p w14:paraId="0BC397A3" w14:textId="77777777" w:rsidR="002E2CD6" w:rsidRPr="002E2CD6" w:rsidRDefault="002E2CD6" w:rsidP="002E2C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E2CD6">
              <w:rPr>
                <w:rFonts w:ascii="Times New Roman" w:hAnsi="Times New Roman"/>
                <w:sz w:val="20"/>
                <w:szCs w:val="24"/>
              </w:rPr>
              <w:t>№</w:t>
            </w:r>
          </w:p>
          <w:p w14:paraId="699D0B46" w14:textId="77777777" w:rsidR="002E2CD6" w:rsidRPr="002E2CD6" w:rsidRDefault="002E2CD6" w:rsidP="002E2C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proofErr w:type="gramStart"/>
            <w:r w:rsidRPr="002E2CD6">
              <w:rPr>
                <w:rFonts w:ascii="Times New Roman" w:hAnsi="Times New Roman"/>
                <w:sz w:val="20"/>
                <w:szCs w:val="24"/>
              </w:rPr>
              <w:t>п</w:t>
            </w:r>
            <w:proofErr w:type="gramEnd"/>
            <w:r w:rsidRPr="002E2CD6">
              <w:rPr>
                <w:rFonts w:ascii="Times New Roman" w:hAnsi="Times New Roman"/>
                <w:sz w:val="20"/>
                <w:szCs w:val="24"/>
              </w:rPr>
              <w:t>/п</w:t>
            </w:r>
          </w:p>
        </w:tc>
        <w:tc>
          <w:tcPr>
            <w:tcW w:w="5697" w:type="dxa"/>
            <w:vMerge w:val="restart"/>
            <w:vAlign w:val="center"/>
            <w:hideMark/>
          </w:tcPr>
          <w:p w14:paraId="48C66C13" w14:textId="77777777" w:rsidR="002E2CD6" w:rsidRPr="002E2CD6" w:rsidRDefault="002E2CD6" w:rsidP="002E2C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E2CD6">
              <w:rPr>
                <w:rFonts w:ascii="Times New Roman" w:hAnsi="Times New Roman"/>
                <w:sz w:val="20"/>
                <w:szCs w:val="24"/>
              </w:rPr>
              <w:t>Критерий оценки эффективности деятельности</w:t>
            </w:r>
          </w:p>
        </w:tc>
        <w:tc>
          <w:tcPr>
            <w:tcW w:w="3544" w:type="dxa"/>
            <w:vMerge w:val="restart"/>
            <w:vAlign w:val="center"/>
            <w:hideMark/>
          </w:tcPr>
          <w:p w14:paraId="7F2CE11A" w14:textId="77777777" w:rsidR="002E2CD6" w:rsidRPr="002E2CD6" w:rsidRDefault="002E2CD6" w:rsidP="002E2C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E2CD6">
              <w:rPr>
                <w:rFonts w:ascii="Times New Roman" w:hAnsi="Times New Roman"/>
                <w:sz w:val="20"/>
                <w:szCs w:val="24"/>
              </w:rPr>
              <w:t>Критерии</w:t>
            </w:r>
          </w:p>
        </w:tc>
      </w:tr>
      <w:tr w:rsidR="002E2CD6" w:rsidRPr="002E2CD6" w14:paraId="104B1915" w14:textId="77777777" w:rsidTr="007D285B">
        <w:trPr>
          <w:trHeight w:val="256"/>
          <w:tblCellSpacing w:w="0" w:type="dxa"/>
        </w:trPr>
        <w:tc>
          <w:tcPr>
            <w:tcW w:w="1126" w:type="dxa"/>
            <w:vMerge/>
          </w:tcPr>
          <w:p w14:paraId="42EB507C" w14:textId="77777777" w:rsidR="002E2CD6" w:rsidRPr="002E2CD6" w:rsidRDefault="002E2CD6" w:rsidP="002E2C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697" w:type="dxa"/>
            <w:vMerge/>
            <w:vAlign w:val="center"/>
          </w:tcPr>
          <w:p w14:paraId="587B6C87" w14:textId="77777777" w:rsidR="002E2CD6" w:rsidRPr="002E2CD6" w:rsidRDefault="002E2CD6" w:rsidP="002E2C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14:paraId="11FF5BD3" w14:textId="77777777" w:rsidR="002E2CD6" w:rsidRPr="002E2CD6" w:rsidRDefault="002E2CD6" w:rsidP="002E2C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2E2CD6" w:rsidRPr="002E2CD6" w14:paraId="56D50A69" w14:textId="77777777" w:rsidTr="007D285B">
        <w:trPr>
          <w:trHeight w:val="134"/>
          <w:tblCellSpacing w:w="0" w:type="dxa"/>
        </w:trPr>
        <w:tc>
          <w:tcPr>
            <w:tcW w:w="1126" w:type="dxa"/>
          </w:tcPr>
          <w:p w14:paraId="2C0DF693" w14:textId="77777777" w:rsidR="002E2CD6" w:rsidRPr="002E2CD6" w:rsidRDefault="002E2CD6" w:rsidP="00E73479">
            <w:pPr>
              <w:pStyle w:val="a8"/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697" w:type="dxa"/>
            <w:vAlign w:val="center"/>
          </w:tcPr>
          <w:p w14:paraId="2EB924DE" w14:textId="77777777" w:rsidR="002E2CD6" w:rsidRPr="002E2CD6" w:rsidRDefault="002E2CD6" w:rsidP="002E2CD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2E2CD6">
              <w:rPr>
                <w:rFonts w:ascii="Times New Roman" w:hAnsi="Times New Roman"/>
                <w:sz w:val="20"/>
                <w:szCs w:val="24"/>
              </w:rPr>
              <w:t>За выполнение муниципального задания</w:t>
            </w:r>
          </w:p>
        </w:tc>
        <w:tc>
          <w:tcPr>
            <w:tcW w:w="3544" w:type="dxa"/>
            <w:vAlign w:val="center"/>
          </w:tcPr>
          <w:p w14:paraId="0FC82CB9" w14:textId="77777777" w:rsidR="002E2CD6" w:rsidRPr="002E2CD6" w:rsidRDefault="002E2CD6" w:rsidP="002E2CD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2E2CD6">
              <w:rPr>
                <w:rFonts w:ascii="Times New Roman" w:hAnsi="Times New Roman"/>
                <w:sz w:val="20"/>
                <w:szCs w:val="24"/>
              </w:rPr>
              <w:t>100% на конец отчетного периода</w:t>
            </w:r>
          </w:p>
        </w:tc>
      </w:tr>
      <w:tr w:rsidR="002E2CD6" w:rsidRPr="002E2CD6" w14:paraId="65568DE9" w14:textId="77777777" w:rsidTr="007D285B">
        <w:trPr>
          <w:trHeight w:val="134"/>
          <w:tblCellSpacing w:w="0" w:type="dxa"/>
        </w:trPr>
        <w:tc>
          <w:tcPr>
            <w:tcW w:w="1126" w:type="dxa"/>
          </w:tcPr>
          <w:p w14:paraId="45FD3ECD" w14:textId="77777777" w:rsidR="002E2CD6" w:rsidRPr="002E2CD6" w:rsidRDefault="002E2CD6" w:rsidP="00E73479">
            <w:pPr>
              <w:pStyle w:val="a8"/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697" w:type="dxa"/>
            <w:vAlign w:val="center"/>
          </w:tcPr>
          <w:p w14:paraId="1F5F2474" w14:textId="77777777" w:rsidR="002E2CD6" w:rsidRPr="002E2CD6" w:rsidRDefault="002E2CD6" w:rsidP="002E2CD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2E2CD6">
              <w:rPr>
                <w:rFonts w:ascii="Times New Roman" w:hAnsi="Times New Roman"/>
                <w:sz w:val="20"/>
                <w:szCs w:val="24"/>
              </w:rPr>
              <w:t>Качественное и своевременное ведение учебной документации</w:t>
            </w:r>
          </w:p>
        </w:tc>
        <w:tc>
          <w:tcPr>
            <w:tcW w:w="3544" w:type="dxa"/>
            <w:vAlign w:val="center"/>
          </w:tcPr>
          <w:p w14:paraId="200631C9" w14:textId="77777777" w:rsidR="002E2CD6" w:rsidRPr="002E2CD6" w:rsidRDefault="002E2CD6" w:rsidP="002E2CD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2E2CD6">
              <w:rPr>
                <w:rFonts w:ascii="Times New Roman" w:hAnsi="Times New Roman"/>
                <w:sz w:val="20"/>
                <w:szCs w:val="24"/>
              </w:rPr>
              <w:t>Отсутствие замечаний</w:t>
            </w:r>
          </w:p>
        </w:tc>
      </w:tr>
      <w:tr w:rsidR="002E2CD6" w:rsidRPr="002E2CD6" w14:paraId="210E90EC" w14:textId="77777777" w:rsidTr="007D285B">
        <w:trPr>
          <w:trHeight w:val="134"/>
          <w:tblCellSpacing w:w="0" w:type="dxa"/>
        </w:trPr>
        <w:tc>
          <w:tcPr>
            <w:tcW w:w="1126" w:type="dxa"/>
          </w:tcPr>
          <w:p w14:paraId="448F0115" w14:textId="77777777" w:rsidR="002E2CD6" w:rsidRPr="002E2CD6" w:rsidRDefault="002E2CD6" w:rsidP="00E73479">
            <w:pPr>
              <w:pStyle w:val="a8"/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697" w:type="dxa"/>
            <w:vAlign w:val="center"/>
          </w:tcPr>
          <w:p w14:paraId="3D294983" w14:textId="77777777" w:rsidR="002E2CD6" w:rsidRPr="002E2CD6" w:rsidRDefault="002E2CD6" w:rsidP="002E2CD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2E2CD6">
              <w:rPr>
                <w:rFonts w:ascii="Times New Roman" w:hAnsi="Times New Roman"/>
                <w:sz w:val="20"/>
                <w:szCs w:val="24"/>
              </w:rPr>
              <w:t>Активная работа по привлечению добровольных пожертвований с обязательным приложением копии страницы журнала</w:t>
            </w:r>
          </w:p>
        </w:tc>
        <w:tc>
          <w:tcPr>
            <w:tcW w:w="3544" w:type="dxa"/>
            <w:vAlign w:val="center"/>
          </w:tcPr>
          <w:p w14:paraId="73F5F9FB" w14:textId="77777777" w:rsidR="002E2CD6" w:rsidRPr="002E2CD6" w:rsidRDefault="002E2CD6" w:rsidP="002E2CD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2E2CD6">
              <w:rPr>
                <w:rFonts w:ascii="Times New Roman" w:hAnsi="Times New Roman"/>
                <w:sz w:val="20"/>
                <w:szCs w:val="24"/>
              </w:rPr>
              <w:t xml:space="preserve">100% </w:t>
            </w:r>
            <w:proofErr w:type="gramStart"/>
            <w:r w:rsidRPr="002E2CD6">
              <w:rPr>
                <w:rFonts w:ascii="Times New Roman" w:hAnsi="Times New Roman"/>
                <w:sz w:val="20"/>
                <w:szCs w:val="24"/>
              </w:rPr>
              <w:t>обучающихся</w:t>
            </w:r>
            <w:proofErr w:type="gramEnd"/>
            <w:r w:rsidRPr="002E2CD6">
              <w:rPr>
                <w:rFonts w:ascii="Times New Roman" w:hAnsi="Times New Roman"/>
                <w:sz w:val="20"/>
                <w:szCs w:val="24"/>
              </w:rPr>
              <w:t xml:space="preserve"> класса, в том числе имеющие льготы</w:t>
            </w:r>
          </w:p>
        </w:tc>
      </w:tr>
      <w:tr w:rsidR="002E2CD6" w:rsidRPr="002E2CD6" w14:paraId="167D1FB4" w14:textId="77777777" w:rsidTr="007D285B">
        <w:trPr>
          <w:trHeight w:val="134"/>
          <w:tblCellSpacing w:w="0" w:type="dxa"/>
        </w:trPr>
        <w:tc>
          <w:tcPr>
            <w:tcW w:w="1126" w:type="dxa"/>
          </w:tcPr>
          <w:p w14:paraId="46DA68A1" w14:textId="77777777" w:rsidR="002E2CD6" w:rsidRPr="002E2CD6" w:rsidRDefault="002E2CD6" w:rsidP="00E73479">
            <w:pPr>
              <w:pStyle w:val="a8"/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697" w:type="dxa"/>
            <w:vAlign w:val="center"/>
          </w:tcPr>
          <w:p w14:paraId="43ECB97C" w14:textId="77777777" w:rsidR="002E2CD6" w:rsidRPr="002E2CD6" w:rsidRDefault="002E2CD6" w:rsidP="002E2CD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2E2CD6">
              <w:rPr>
                <w:rFonts w:ascii="Times New Roman" w:hAnsi="Times New Roman"/>
                <w:sz w:val="20"/>
                <w:szCs w:val="24"/>
              </w:rPr>
              <w:t>Проведение силами преподавателя воспитательных и концертно-просветительских мероприятий с учащимися и родителями (законными представителями) своего класса, не входящих в общешкольный план и согласованными с администрацией Учреждения (посещение концерта, выставки, экскурсия и др.)</w:t>
            </w:r>
          </w:p>
        </w:tc>
        <w:tc>
          <w:tcPr>
            <w:tcW w:w="3544" w:type="dxa"/>
            <w:vAlign w:val="center"/>
          </w:tcPr>
          <w:p w14:paraId="6B94B172" w14:textId="77777777" w:rsidR="002E2CD6" w:rsidRPr="002E2CD6" w:rsidRDefault="002E2CD6" w:rsidP="002E2CD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2E2CD6">
              <w:rPr>
                <w:rFonts w:ascii="Times New Roman" w:hAnsi="Times New Roman"/>
                <w:sz w:val="20"/>
                <w:szCs w:val="24"/>
              </w:rPr>
              <w:t>За каждое мероприятие (указать)</w:t>
            </w:r>
          </w:p>
        </w:tc>
      </w:tr>
      <w:tr w:rsidR="002E2CD6" w:rsidRPr="002E2CD6" w14:paraId="19EAA4C6" w14:textId="77777777" w:rsidTr="007D285B">
        <w:trPr>
          <w:trHeight w:val="134"/>
          <w:tblCellSpacing w:w="0" w:type="dxa"/>
        </w:trPr>
        <w:tc>
          <w:tcPr>
            <w:tcW w:w="1126" w:type="dxa"/>
          </w:tcPr>
          <w:p w14:paraId="5936006D" w14:textId="77777777" w:rsidR="002E2CD6" w:rsidRPr="002E2CD6" w:rsidRDefault="002E2CD6" w:rsidP="00E73479">
            <w:pPr>
              <w:pStyle w:val="a8"/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697" w:type="dxa"/>
            <w:vAlign w:val="center"/>
          </w:tcPr>
          <w:p w14:paraId="07BB2CBE" w14:textId="77777777" w:rsidR="002E2CD6" w:rsidRPr="002E2CD6" w:rsidRDefault="002E2CD6" w:rsidP="002E2CD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2E2CD6">
              <w:rPr>
                <w:rFonts w:ascii="Times New Roman" w:hAnsi="Times New Roman"/>
                <w:sz w:val="20"/>
                <w:szCs w:val="24"/>
              </w:rPr>
              <w:t xml:space="preserve">Наличие </w:t>
            </w:r>
            <w:proofErr w:type="gramStart"/>
            <w:r w:rsidRPr="002E2CD6">
              <w:rPr>
                <w:rFonts w:ascii="Times New Roman" w:hAnsi="Times New Roman"/>
                <w:sz w:val="20"/>
                <w:szCs w:val="24"/>
              </w:rPr>
              <w:t>поступивших</w:t>
            </w:r>
            <w:proofErr w:type="gramEnd"/>
            <w:r w:rsidRPr="002E2CD6">
              <w:rPr>
                <w:rFonts w:ascii="Times New Roman" w:hAnsi="Times New Roman"/>
                <w:sz w:val="20"/>
                <w:szCs w:val="24"/>
              </w:rPr>
              <w:t xml:space="preserve"> в </w:t>
            </w:r>
            <w:proofErr w:type="spellStart"/>
            <w:r w:rsidRPr="002E2CD6">
              <w:rPr>
                <w:rFonts w:ascii="Times New Roman" w:hAnsi="Times New Roman"/>
                <w:sz w:val="20"/>
                <w:szCs w:val="24"/>
              </w:rPr>
              <w:t>ССУЗы</w:t>
            </w:r>
            <w:proofErr w:type="spellEnd"/>
            <w:r w:rsidRPr="002E2CD6">
              <w:rPr>
                <w:rFonts w:ascii="Times New Roman" w:hAnsi="Times New Roman"/>
                <w:sz w:val="20"/>
                <w:szCs w:val="24"/>
              </w:rPr>
              <w:t xml:space="preserve"> и ВУЗы в учреждения культуры и искусства по профилю. Обязательно указать дату выпуска из ДШИ.</w:t>
            </w:r>
          </w:p>
        </w:tc>
        <w:tc>
          <w:tcPr>
            <w:tcW w:w="3544" w:type="dxa"/>
            <w:vAlign w:val="center"/>
          </w:tcPr>
          <w:p w14:paraId="32B03204" w14:textId="77777777" w:rsidR="002E2CD6" w:rsidRPr="002E2CD6" w:rsidRDefault="002E2CD6" w:rsidP="002E2CD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2E2CD6">
              <w:rPr>
                <w:rFonts w:ascii="Times New Roman" w:hAnsi="Times New Roman"/>
                <w:sz w:val="20"/>
                <w:szCs w:val="24"/>
              </w:rPr>
              <w:t xml:space="preserve"> За последние три года </w:t>
            </w:r>
            <w:proofErr w:type="gramStart"/>
            <w:r w:rsidRPr="002E2CD6">
              <w:rPr>
                <w:rFonts w:ascii="Times New Roman" w:hAnsi="Times New Roman"/>
                <w:sz w:val="20"/>
                <w:szCs w:val="24"/>
              </w:rPr>
              <w:t>с даты выпуска</w:t>
            </w:r>
            <w:proofErr w:type="gramEnd"/>
          </w:p>
          <w:p w14:paraId="2C7B97C0" w14:textId="77777777" w:rsidR="002E2CD6" w:rsidRPr="002E2CD6" w:rsidRDefault="002E2CD6" w:rsidP="002E2CD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2E2CD6">
              <w:rPr>
                <w:rFonts w:ascii="Times New Roman" w:hAnsi="Times New Roman"/>
                <w:sz w:val="20"/>
                <w:szCs w:val="24"/>
              </w:rPr>
              <w:t>(указать)</w:t>
            </w:r>
          </w:p>
        </w:tc>
      </w:tr>
      <w:tr w:rsidR="002E2CD6" w:rsidRPr="002E2CD6" w14:paraId="5498E92B" w14:textId="77777777" w:rsidTr="007D285B">
        <w:trPr>
          <w:trHeight w:val="134"/>
          <w:tblCellSpacing w:w="0" w:type="dxa"/>
        </w:trPr>
        <w:tc>
          <w:tcPr>
            <w:tcW w:w="1126" w:type="dxa"/>
          </w:tcPr>
          <w:p w14:paraId="59C0102D" w14:textId="77777777" w:rsidR="002E2CD6" w:rsidRPr="002E2CD6" w:rsidRDefault="002E2CD6" w:rsidP="00E73479">
            <w:pPr>
              <w:pStyle w:val="a8"/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697" w:type="dxa"/>
            <w:vAlign w:val="center"/>
          </w:tcPr>
          <w:p w14:paraId="38397CCB" w14:textId="77777777" w:rsidR="002E2CD6" w:rsidRPr="002E2CD6" w:rsidRDefault="002E2CD6" w:rsidP="002E2CD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2E2CD6">
              <w:rPr>
                <w:rFonts w:ascii="Times New Roman" w:hAnsi="Times New Roman"/>
                <w:sz w:val="20"/>
                <w:szCs w:val="24"/>
              </w:rPr>
              <w:t xml:space="preserve">Личное участие преподавателя в общественной жизни города, района, области. В том числе в культурно-массовых мероприятиях, организованных администрацией ТМР и </w:t>
            </w:r>
            <w:proofErr w:type="spellStart"/>
            <w:r w:rsidRPr="002E2CD6">
              <w:rPr>
                <w:rFonts w:ascii="Times New Roman" w:hAnsi="Times New Roman"/>
                <w:sz w:val="20"/>
                <w:szCs w:val="24"/>
              </w:rPr>
              <w:t>ДКТиМП</w:t>
            </w:r>
            <w:proofErr w:type="spellEnd"/>
            <w:r w:rsidRPr="002E2CD6">
              <w:rPr>
                <w:rFonts w:ascii="Times New Roman" w:hAnsi="Times New Roman"/>
                <w:sz w:val="20"/>
                <w:szCs w:val="24"/>
              </w:rPr>
              <w:t xml:space="preserve"> АТМР.</w:t>
            </w:r>
          </w:p>
        </w:tc>
        <w:tc>
          <w:tcPr>
            <w:tcW w:w="3544" w:type="dxa"/>
            <w:vAlign w:val="center"/>
          </w:tcPr>
          <w:p w14:paraId="1075478C" w14:textId="77777777" w:rsidR="002E2CD6" w:rsidRPr="002E2CD6" w:rsidRDefault="002E2CD6" w:rsidP="002E2CD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2E2CD6">
              <w:rPr>
                <w:rFonts w:ascii="Times New Roman" w:hAnsi="Times New Roman"/>
                <w:sz w:val="20"/>
                <w:szCs w:val="24"/>
              </w:rPr>
              <w:t>За каждое мероприятие</w:t>
            </w:r>
          </w:p>
          <w:p w14:paraId="7E468A7D" w14:textId="77777777" w:rsidR="002E2CD6" w:rsidRPr="002E2CD6" w:rsidRDefault="002E2CD6" w:rsidP="002E2CD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2E2CD6">
              <w:rPr>
                <w:rFonts w:ascii="Times New Roman" w:hAnsi="Times New Roman"/>
                <w:sz w:val="20"/>
                <w:szCs w:val="24"/>
              </w:rPr>
              <w:t>(указать)</w:t>
            </w:r>
          </w:p>
        </w:tc>
      </w:tr>
      <w:tr w:rsidR="002E2CD6" w:rsidRPr="002E2CD6" w14:paraId="7585A86D" w14:textId="77777777" w:rsidTr="007D285B">
        <w:trPr>
          <w:trHeight w:val="134"/>
          <w:tblCellSpacing w:w="0" w:type="dxa"/>
        </w:trPr>
        <w:tc>
          <w:tcPr>
            <w:tcW w:w="1126" w:type="dxa"/>
          </w:tcPr>
          <w:p w14:paraId="0936054B" w14:textId="77777777" w:rsidR="002E2CD6" w:rsidRPr="002E2CD6" w:rsidRDefault="002E2CD6" w:rsidP="00E73479">
            <w:pPr>
              <w:pStyle w:val="a8"/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697" w:type="dxa"/>
            <w:vAlign w:val="center"/>
          </w:tcPr>
          <w:p w14:paraId="7875CC95" w14:textId="77777777" w:rsidR="002E2CD6" w:rsidRPr="002E2CD6" w:rsidRDefault="002E2CD6" w:rsidP="002E2CD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2E2CD6">
              <w:rPr>
                <w:rFonts w:ascii="Times New Roman" w:hAnsi="Times New Roman"/>
                <w:sz w:val="20"/>
                <w:szCs w:val="24"/>
              </w:rPr>
              <w:t>Результативное участие и достижения обучающихся в конкурсах, фестивалях разного уровня.</w:t>
            </w:r>
          </w:p>
        </w:tc>
        <w:tc>
          <w:tcPr>
            <w:tcW w:w="3544" w:type="dxa"/>
            <w:vAlign w:val="center"/>
          </w:tcPr>
          <w:p w14:paraId="5A367520" w14:textId="77777777" w:rsidR="002E2CD6" w:rsidRPr="002E2CD6" w:rsidRDefault="002E2CD6" w:rsidP="002E2CD6">
            <w:pPr>
              <w:spacing w:after="0" w:line="240" w:lineRule="atLeast"/>
              <w:rPr>
                <w:rFonts w:ascii="Times New Roman" w:hAnsi="Times New Roman"/>
                <w:sz w:val="20"/>
                <w:szCs w:val="24"/>
              </w:rPr>
            </w:pPr>
            <w:r w:rsidRPr="002E2CD6">
              <w:rPr>
                <w:rFonts w:ascii="Times New Roman" w:hAnsi="Times New Roman"/>
                <w:sz w:val="20"/>
                <w:szCs w:val="24"/>
              </w:rPr>
              <w:t>За каждого победителя (не ниже межмуниципального уровня):</w:t>
            </w:r>
          </w:p>
          <w:p w14:paraId="76383659" w14:textId="77777777" w:rsidR="002E2CD6" w:rsidRPr="002E2CD6" w:rsidRDefault="002E2CD6" w:rsidP="002E2CD6">
            <w:pPr>
              <w:spacing w:after="0" w:line="240" w:lineRule="atLeast"/>
              <w:rPr>
                <w:rFonts w:ascii="Times New Roman" w:hAnsi="Times New Roman"/>
                <w:sz w:val="20"/>
                <w:szCs w:val="24"/>
              </w:rPr>
            </w:pPr>
            <w:r w:rsidRPr="002E2CD6">
              <w:rPr>
                <w:rFonts w:ascii="Times New Roman" w:hAnsi="Times New Roman"/>
                <w:sz w:val="20"/>
                <w:szCs w:val="24"/>
              </w:rPr>
              <w:t>Гран-при</w:t>
            </w:r>
          </w:p>
          <w:p w14:paraId="6589D97C" w14:textId="77777777" w:rsidR="002E2CD6" w:rsidRPr="002E2CD6" w:rsidRDefault="002E2CD6" w:rsidP="002E2CD6">
            <w:pPr>
              <w:spacing w:after="0" w:line="240" w:lineRule="atLeast"/>
              <w:rPr>
                <w:rFonts w:ascii="Times New Roman" w:hAnsi="Times New Roman"/>
                <w:sz w:val="20"/>
                <w:szCs w:val="24"/>
              </w:rPr>
            </w:pPr>
            <w:r w:rsidRPr="002E2CD6">
              <w:rPr>
                <w:rFonts w:ascii="Times New Roman" w:hAnsi="Times New Roman"/>
                <w:sz w:val="20"/>
                <w:szCs w:val="24"/>
              </w:rPr>
              <w:t xml:space="preserve">Лауреат </w:t>
            </w:r>
          </w:p>
          <w:p w14:paraId="74694C46" w14:textId="77777777" w:rsidR="002E2CD6" w:rsidRPr="002E2CD6" w:rsidRDefault="002E2CD6" w:rsidP="002E2CD6">
            <w:pPr>
              <w:spacing w:after="0" w:line="240" w:lineRule="atLeast"/>
              <w:rPr>
                <w:rFonts w:ascii="Times New Roman" w:hAnsi="Times New Roman"/>
                <w:sz w:val="20"/>
                <w:szCs w:val="24"/>
              </w:rPr>
            </w:pPr>
            <w:r w:rsidRPr="002E2CD6">
              <w:rPr>
                <w:rFonts w:ascii="Times New Roman" w:hAnsi="Times New Roman"/>
                <w:sz w:val="20"/>
                <w:szCs w:val="24"/>
              </w:rPr>
              <w:t>Дипломант или специальный диплом</w:t>
            </w:r>
          </w:p>
          <w:p w14:paraId="06A01EA8" w14:textId="77777777" w:rsidR="002E2CD6" w:rsidRPr="002E2CD6" w:rsidRDefault="002E2CD6" w:rsidP="002E2CD6">
            <w:pPr>
              <w:spacing w:after="0" w:line="240" w:lineRule="atLeast"/>
              <w:rPr>
                <w:rFonts w:ascii="Times New Roman" w:hAnsi="Times New Roman"/>
                <w:sz w:val="20"/>
                <w:szCs w:val="24"/>
              </w:rPr>
            </w:pPr>
            <w:r w:rsidRPr="002E2CD6">
              <w:rPr>
                <w:rFonts w:ascii="Times New Roman" w:hAnsi="Times New Roman"/>
                <w:sz w:val="20"/>
                <w:szCs w:val="24"/>
              </w:rPr>
              <w:t>(указать)</w:t>
            </w:r>
          </w:p>
        </w:tc>
      </w:tr>
      <w:tr w:rsidR="002E2CD6" w:rsidRPr="002E2CD6" w14:paraId="7AF19886" w14:textId="77777777" w:rsidTr="007D285B">
        <w:trPr>
          <w:trHeight w:val="610"/>
          <w:tblCellSpacing w:w="0" w:type="dxa"/>
        </w:trPr>
        <w:tc>
          <w:tcPr>
            <w:tcW w:w="1126" w:type="dxa"/>
          </w:tcPr>
          <w:p w14:paraId="239B5004" w14:textId="77777777" w:rsidR="002E2CD6" w:rsidRPr="002E2CD6" w:rsidRDefault="002E2CD6" w:rsidP="00E73479">
            <w:pPr>
              <w:pStyle w:val="a8"/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697" w:type="dxa"/>
            <w:vAlign w:val="center"/>
          </w:tcPr>
          <w:p w14:paraId="18596B05" w14:textId="77777777" w:rsidR="002E2CD6" w:rsidRPr="002E2CD6" w:rsidRDefault="002E2CD6" w:rsidP="002E2CD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2E2CD6">
              <w:rPr>
                <w:rFonts w:ascii="Times New Roman" w:hAnsi="Times New Roman"/>
                <w:sz w:val="20"/>
                <w:szCs w:val="24"/>
              </w:rPr>
              <w:t xml:space="preserve">Повышение престижа и авторитета Учреждения (создание рекламных публикаций в СМИ и интернете, в </w:t>
            </w:r>
            <w:proofErr w:type="spellStart"/>
            <w:r w:rsidRPr="002E2CD6">
              <w:rPr>
                <w:rFonts w:ascii="Times New Roman" w:hAnsi="Times New Roman"/>
                <w:sz w:val="20"/>
                <w:szCs w:val="24"/>
              </w:rPr>
              <w:t>т.ч</w:t>
            </w:r>
            <w:proofErr w:type="spellEnd"/>
            <w:r w:rsidRPr="002E2CD6">
              <w:rPr>
                <w:rFonts w:ascii="Times New Roman" w:hAnsi="Times New Roman"/>
                <w:sz w:val="20"/>
                <w:szCs w:val="24"/>
              </w:rPr>
              <w:t>. видео роликов)</w:t>
            </w:r>
          </w:p>
        </w:tc>
        <w:tc>
          <w:tcPr>
            <w:tcW w:w="3544" w:type="dxa"/>
            <w:vAlign w:val="center"/>
          </w:tcPr>
          <w:p w14:paraId="396B4FD2" w14:textId="77777777" w:rsidR="002E2CD6" w:rsidRPr="002E2CD6" w:rsidRDefault="002E2CD6" w:rsidP="002E2CD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2E2CD6">
              <w:rPr>
                <w:rFonts w:ascii="Times New Roman" w:hAnsi="Times New Roman"/>
                <w:sz w:val="20"/>
                <w:szCs w:val="24"/>
              </w:rPr>
              <w:t>Не менее 3х публикаций</w:t>
            </w:r>
          </w:p>
          <w:p w14:paraId="64E1FD2F" w14:textId="77777777" w:rsidR="002E2CD6" w:rsidRPr="002E2CD6" w:rsidRDefault="002E2CD6" w:rsidP="002E2CD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2E2CD6">
              <w:rPr>
                <w:rFonts w:ascii="Times New Roman" w:hAnsi="Times New Roman"/>
                <w:sz w:val="20"/>
                <w:szCs w:val="24"/>
              </w:rPr>
              <w:t>(указать)</w:t>
            </w:r>
          </w:p>
        </w:tc>
      </w:tr>
      <w:tr w:rsidR="002E2CD6" w:rsidRPr="002E2CD6" w14:paraId="37E04BC9" w14:textId="77777777" w:rsidTr="007D285B">
        <w:trPr>
          <w:trHeight w:val="831"/>
          <w:tblCellSpacing w:w="0" w:type="dxa"/>
        </w:trPr>
        <w:tc>
          <w:tcPr>
            <w:tcW w:w="1126" w:type="dxa"/>
          </w:tcPr>
          <w:p w14:paraId="21753C7A" w14:textId="77777777" w:rsidR="002E2CD6" w:rsidRPr="002E2CD6" w:rsidRDefault="002E2CD6" w:rsidP="00E73479">
            <w:pPr>
              <w:pStyle w:val="a8"/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697" w:type="dxa"/>
            <w:vAlign w:val="center"/>
          </w:tcPr>
          <w:p w14:paraId="299DC819" w14:textId="77777777" w:rsidR="002E2CD6" w:rsidRPr="002E2CD6" w:rsidRDefault="002E2CD6" w:rsidP="002E2CD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2E2CD6">
              <w:rPr>
                <w:rFonts w:ascii="Times New Roman" w:hAnsi="Times New Roman"/>
                <w:sz w:val="20"/>
                <w:szCs w:val="24"/>
              </w:rPr>
              <w:t xml:space="preserve">Подготовка, организация и проведение тематических образовательных и познавательных мероприятий в различной форме школьного и городского уровня. </w:t>
            </w:r>
          </w:p>
        </w:tc>
        <w:tc>
          <w:tcPr>
            <w:tcW w:w="3544" w:type="dxa"/>
            <w:vAlign w:val="center"/>
          </w:tcPr>
          <w:p w14:paraId="25122E44" w14:textId="77777777" w:rsidR="002E2CD6" w:rsidRPr="002E2CD6" w:rsidRDefault="002E2CD6" w:rsidP="002E2CD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2E2CD6">
              <w:rPr>
                <w:rFonts w:ascii="Times New Roman" w:hAnsi="Times New Roman"/>
                <w:sz w:val="20"/>
                <w:szCs w:val="24"/>
              </w:rPr>
              <w:t>За каждое мероприятие</w:t>
            </w:r>
          </w:p>
          <w:p w14:paraId="4585AF9C" w14:textId="77777777" w:rsidR="002E2CD6" w:rsidRPr="002E2CD6" w:rsidRDefault="002E2CD6" w:rsidP="002E2CD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2E2CD6">
              <w:rPr>
                <w:rFonts w:ascii="Times New Roman" w:hAnsi="Times New Roman"/>
                <w:sz w:val="20"/>
                <w:szCs w:val="24"/>
              </w:rPr>
              <w:t>(указать)</w:t>
            </w:r>
          </w:p>
        </w:tc>
      </w:tr>
      <w:tr w:rsidR="002E2CD6" w:rsidRPr="002E2CD6" w14:paraId="383AEB07" w14:textId="77777777" w:rsidTr="007D285B">
        <w:trPr>
          <w:trHeight w:val="1042"/>
          <w:tblCellSpacing w:w="0" w:type="dxa"/>
        </w:trPr>
        <w:tc>
          <w:tcPr>
            <w:tcW w:w="1126" w:type="dxa"/>
          </w:tcPr>
          <w:p w14:paraId="1F81612F" w14:textId="77777777" w:rsidR="002E2CD6" w:rsidRPr="002E2CD6" w:rsidRDefault="002E2CD6" w:rsidP="00E73479">
            <w:pPr>
              <w:pStyle w:val="a8"/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697" w:type="dxa"/>
            <w:vAlign w:val="center"/>
          </w:tcPr>
          <w:p w14:paraId="417A09A3" w14:textId="0724D83F" w:rsidR="002E2CD6" w:rsidRPr="002E2CD6" w:rsidRDefault="002E2CD6" w:rsidP="002E2CD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2E2CD6">
              <w:rPr>
                <w:rFonts w:ascii="Times New Roman" w:eastAsiaTheme="minorHAnsi" w:hAnsi="Times New Roman"/>
                <w:color w:val="000000"/>
                <w:sz w:val="20"/>
                <w:szCs w:val="24"/>
                <w:lang w:eastAsia="en-US"/>
              </w:rPr>
              <w:t xml:space="preserve">Обеспечение реализации программы и репертуарного плана в полном объеме (отсутствие отпусков без сохранения зарплаты, листов нетрудоспособности) при нагрузке от 18 </w:t>
            </w:r>
            <w:proofErr w:type="spellStart"/>
            <w:r w:rsidRPr="002E2CD6">
              <w:rPr>
                <w:rFonts w:ascii="Times New Roman" w:eastAsiaTheme="minorHAnsi" w:hAnsi="Times New Roman"/>
                <w:color w:val="000000"/>
                <w:sz w:val="20"/>
                <w:szCs w:val="24"/>
                <w:lang w:eastAsia="en-US"/>
              </w:rPr>
              <w:t>пед</w:t>
            </w:r>
            <w:proofErr w:type="gramStart"/>
            <w:r w:rsidRPr="002E2CD6">
              <w:rPr>
                <w:rFonts w:ascii="Times New Roman" w:eastAsiaTheme="minorHAnsi" w:hAnsi="Times New Roman"/>
                <w:color w:val="000000"/>
                <w:sz w:val="20"/>
                <w:szCs w:val="24"/>
                <w:lang w:eastAsia="en-US"/>
              </w:rPr>
              <w:t>.ч</w:t>
            </w:r>
            <w:proofErr w:type="gramEnd"/>
            <w:r w:rsidRPr="002E2CD6">
              <w:rPr>
                <w:rFonts w:ascii="Times New Roman" w:eastAsiaTheme="minorHAnsi" w:hAnsi="Times New Roman"/>
                <w:color w:val="000000"/>
                <w:sz w:val="20"/>
                <w:szCs w:val="24"/>
                <w:lang w:eastAsia="en-US"/>
              </w:rPr>
              <w:t>асов</w:t>
            </w:r>
            <w:proofErr w:type="spellEnd"/>
          </w:p>
        </w:tc>
        <w:tc>
          <w:tcPr>
            <w:tcW w:w="3544" w:type="dxa"/>
            <w:vAlign w:val="center"/>
          </w:tcPr>
          <w:p w14:paraId="01D08996" w14:textId="3203378C" w:rsidR="002E2CD6" w:rsidRPr="002E2CD6" w:rsidRDefault="002E2CD6" w:rsidP="002E2CD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В течение отчетного периода</w:t>
            </w:r>
          </w:p>
        </w:tc>
      </w:tr>
      <w:tr w:rsidR="002E2CD6" w:rsidRPr="002E2CD6" w14:paraId="6E05EEE1" w14:textId="77777777" w:rsidTr="007D285B">
        <w:trPr>
          <w:trHeight w:val="503"/>
          <w:tblCellSpacing w:w="0" w:type="dxa"/>
        </w:trPr>
        <w:tc>
          <w:tcPr>
            <w:tcW w:w="1126" w:type="dxa"/>
          </w:tcPr>
          <w:p w14:paraId="188569C2" w14:textId="77777777" w:rsidR="002E2CD6" w:rsidRPr="002E2CD6" w:rsidRDefault="002E2CD6" w:rsidP="00E73479">
            <w:pPr>
              <w:pStyle w:val="a8"/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697" w:type="dxa"/>
            <w:vAlign w:val="center"/>
          </w:tcPr>
          <w:p w14:paraId="5136E628" w14:textId="77777777" w:rsidR="002E2CD6" w:rsidRPr="002E2CD6" w:rsidRDefault="002E2CD6" w:rsidP="002E2C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4"/>
                <w:lang w:eastAsia="en-US"/>
              </w:rPr>
            </w:pPr>
            <w:r w:rsidRPr="002E2CD6">
              <w:rPr>
                <w:rFonts w:ascii="Times New Roman" w:hAnsi="Times New Roman"/>
                <w:sz w:val="20"/>
                <w:szCs w:val="24"/>
              </w:rPr>
              <w:t>Увеличение объемов и расширение спектра платных услуг, привлечение дополнительных средств из средств от платных услуг</w:t>
            </w:r>
          </w:p>
        </w:tc>
        <w:tc>
          <w:tcPr>
            <w:tcW w:w="3544" w:type="dxa"/>
            <w:vAlign w:val="center"/>
          </w:tcPr>
          <w:p w14:paraId="42286C97" w14:textId="77777777" w:rsidR="002E2CD6" w:rsidRPr="002E2CD6" w:rsidRDefault="002E2CD6" w:rsidP="002E2CD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2E2CD6">
              <w:rPr>
                <w:rFonts w:ascii="Times New Roman" w:hAnsi="Times New Roman"/>
                <w:sz w:val="20"/>
                <w:szCs w:val="24"/>
              </w:rPr>
              <w:t xml:space="preserve"> Указать программу</w:t>
            </w:r>
          </w:p>
        </w:tc>
      </w:tr>
      <w:tr w:rsidR="002E2CD6" w:rsidRPr="002E2CD6" w14:paraId="7B6FF3B0" w14:textId="77777777" w:rsidTr="007D285B">
        <w:trPr>
          <w:trHeight w:val="499"/>
          <w:tblCellSpacing w:w="0" w:type="dxa"/>
        </w:trPr>
        <w:tc>
          <w:tcPr>
            <w:tcW w:w="1126" w:type="dxa"/>
          </w:tcPr>
          <w:p w14:paraId="74AA3030" w14:textId="77777777" w:rsidR="002E2CD6" w:rsidRPr="002E2CD6" w:rsidRDefault="002E2CD6" w:rsidP="00E73479">
            <w:pPr>
              <w:pStyle w:val="a8"/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697" w:type="dxa"/>
          </w:tcPr>
          <w:p w14:paraId="4007846B" w14:textId="77777777" w:rsidR="002E2CD6" w:rsidRPr="002E2CD6" w:rsidRDefault="002E2CD6" w:rsidP="002E2C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2E2CD6">
              <w:rPr>
                <w:rFonts w:ascii="Times New Roman" w:hAnsi="Times New Roman"/>
                <w:sz w:val="20"/>
                <w:szCs w:val="24"/>
              </w:rPr>
              <w:t>Выполнение поручений, не входящих в должностные инструкции</w:t>
            </w:r>
          </w:p>
        </w:tc>
        <w:tc>
          <w:tcPr>
            <w:tcW w:w="3544" w:type="dxa"/>
          </w:tcPr>
          <w:p w14:paraId="7B6FD4C2" w14:textId="77777777" w:rsidR="002E2CD6" w:rsidRPr="002E2CD6" w:rsidRDefault="002E2CD6" w:rsidP="002E2CD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2E2CD6">
              <w:rPr>
                <w:rFonts w:ascii="Times New Roman" w:hAnsi="Times New Roman"/>
                <w:sz w:val="20"/>
                <w:szCs w:val="24"/>
              </w:rPr>
              <w:t>Не менее 3 за квартал (указать)</w:t>
            </w:r>
          </w:p>
        </w:tc>
      </w:tr>
    </w:tbl>
    <w:p w14:paraId="22D40317" w14:textId="77777777" w:rsidR="002E2CD6" w:rsidRDefault="002E2CD6" w:rsidP="002E2CD6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14:paraId="4C5BC49D" w14:textId="4A47B290" w:rsidR="002E2CD6" w:rsidRDefault="002E2CD6" w:rsidP="002E2CD6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Преподаватели групповых </w:t>
      </w:r>
      <w:r w:rsidR="00CD6242"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>ореографических дисциплин</w:t>
      </w:r>
    </w:p>
    <w:tbl>
      <w:tblPr>
        <w:tblW w:w="9658" w:type="dxa"/>
        <w:tblCellSpacing w:w="0" w:type="dxa"/>
        <w:tblInd w:w="-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5154"/>
        <w:gridCol w:w="3544"/>
      </w:tblGrid>
      <w:tr w:rsidR="002E2CD6" w:rsidRPr="00734997" w14:paraId="20EBB524" w14:textId="77777777" w:rsidTr="002E2CD6">
        <w:trPr>
          <w:trHeight w:val="224"/>
          <w:tblCellSpacing w:w="0" w:type="dxa"/>
        </w:trPr>
        <w:tc>
          <w:tcPr>
            <w:tcW w:w="960" w:type="dxa"/>
          </w:tcPr>
          <w:p w14:paraId="2FD4DA75" w14:textId="77777777" w:rsidR="002E2CD6" w:rsidRDefault="002E2CD6" w:rsidP="002E2C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14:paraId="13CD81FD" w14:textId="77777777" w:rsidR="002E2CD6" w:rsidRDefault="002E2CD6" w:rsidP="002E2C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154" w:type="dxa"/>
            <w:vMerge w:val="restart"/>
            <w:vAlign w:val="center"/>
            <w:hideMark/>
          </w:tcPr>
          <w:p w14:paraId="4E008553" w14:textId="77777777" w:rsidR="002E2CD6" w:rsidRPr="00734997" w:rsidRDefault="002E2CD6" w:rsidP="002E2C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Критерий оценки эффективности деятельности</w:t>
            </w:r>
          </w:p>
        </w:tc>
        <w:tc>
          <w:tcPr>
            <w:tcW w:w="3544" w:type="dxa"/>
            <w:vMerge w:val="restart"/>
            <w:vAlign w:val="center"/>
            <w:hideMark/>
          </w:tcPr>
          <w:p w14:paraId="0507A6C2" w14:textId="77777777" w:rsidR="002E2CD6" w:rsidRPr="00734997" w:rsidRDefault="002E2CD6" w:rsidP="002E2C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997">
              <w:rPr>
                <w:rFonts w:ascii="Times New Roman" w:hAnsi="Times New Roman"/>
                <w:sz w:val="24"/>
                <w:szCs w:val="24"/>
              </w:rPr>
              <w:t>Критерии</w:t>
            </w:r>
          </w:p>
        </w:tc>
      </w:tr>
      <w:tr w:rsidR="002E2CD6" w:rsidRPr="00734997" w14:paraId="1A123957" w14:textId="77777777" w:rsidTr="002E2CD6">
        <w:trPr>
          <w:trHeight w:val="72"/>
          <w:tblCellSpacing w:w="0" w:type="dxa"/>
        </w:trPr>
        <w:tc>
          <w:tcPr>
            <w:tcW w:w="960" w:type="dxa"/>
          </w:tcPr>
          <w:p w14:paraId="0D90E266" w14:textId="77777777" w:rsidR="002E2CD6" w:rsidRDefault="002E2CD6" w:rsidP="002E2C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4" w:type="dxa"/>
            <w:vMerge/>
            <w:vAlign w:val="center"/>
          </w:tcPr>
          <w:p w14:paraId="0A4A1F00" w14:textId="77777777" w:rsidR="002E2CD6" w:rsidRDefault="002E2CD6" w:rsidP="002E2C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14:paraId="58940277" w14:textId="77777777" w:rsidR="002E2CD6" w:rsidRPr="00734997" w:rsidRDefault="002E2CD6" w:rsidP="002E2C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CD6" w:rsidRPr="00734997" w14:paraId="7E561DA2" w14:textId="77777777" w:rsidTr="002E2CD6">
        <w:trPr>
          <w:trHeight w:val="148"/>
          <w:tblCellSpacing w:w="0" w:type="dxa"/>
        </w:trPr>
        <w:tc>
          <w:tcPr>
            <w:tcW w:w="960" w:type="dxa"/>
          </w:tcPr>
          <w:p w14:paraId="482E8CFB" w14:textId="77777777" w:rsidR="002E2CD6" w:rsidRPr="00DA4EE8" w:rsidRDefault="002E2CD6" w:rsidP="00E73479">
            <w:pPr>
              <w:pStyle w:val="a8"/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4" w:type="dxa"/>
            <w:vAlign w:val="center"/>
          </w:tcPr>
          <w:p w14:paraId="3CE352E0" w14:textId="77777777" w:rsidR="002E2CD6" w:rsidRDefault="002E2CD6" w:rsidP="002E2CD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выполнение муниципального задания</w:t>
            </w:r>
          </w:p>
        </w:tc>
        <w:tc>
          <w:tcPr>
            <w:tcW w:w="3544" w:type="dxa"/>
            <w:vAlign w:val="center"/>
          </w:tcPr>
          <w:p w14:paraId="77EF1F1B" w14:textId="77777777" w:rsidR="002E2CD6" w:rsidRPr="00734997" w:rsidRDefault="002E2CD6" w:rsidP="002E2CD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 на конец отчетного периода</w:t>
            </w:r>
          </w:p>
        </w:tc>
      </w:tr>
      <w:tr w:rsidR="002E2CD6" w:rsidRPr="00734997" w14:paraId="2D74812F" w14:textId="77777777" w:rsidTr="002E2CD6">
        <w:trPr>
          <w:trHeight w:val="183"/>
          <w:tblCellSpacing w:w="0" w:type="dxa"/>
        </w:trPr>
        <w:tc>
          <w:tcPr>
            <w:tcW w:w="960" w:type="dxa"/>
          </w:tcPr>
          <w:p w14:paraId="48BBD3BA" w14:textId="77777777" w:rsidR="002E2CD6" w:rsidRPr="00DA4EE8" w:rsidRDefault="002E2CD6" w:rsidP="00E73479">
            <w:pPr>
              <w:pStyle w:val="a8"/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4" w:type="dxa"/>
            <w:vAlign w:val="center"/>
          </w:tcPr>
          <w:p w14:paraId="68B6546B" w14:textId="77777777" w:rsidR="002E2CD6" w:rsidRDefault="002E2CD6" w:rsidP="002E2CD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Качественное и своевременное ведение учебной документации</w:t>
            </w:r>
          </w:p>
        </w:tc>
        <w:tc>
          <w:tcPr>
            <w:tcW w:w="3544" w:type="dxa"/>
            <w:vAlign w:val="center"/>
          </w:tcPr>
          <w:p w14:paraId="35D18282" w14:textId="77777777" w:rsidR="002E2CD6" w:rsidRDefault="002E2CD6" w:rsidP="002E2CD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Отсутствие замечаний</w:t>
            </w:r>
          </w:p>
        </w:tc>
      </w:tr>
      <w:tr w:rsidR="002E2CD6" w:rsidRPr="00734997" w14:paraId="34C1E6AC" w14:textId="77777777" w:rsidTr="002E2CD6">
        <w:trPr>
          <w:trHeight w:val="332"/>
          <w:tblCellSpacing w:w="0" w:type="dxa"/>
        </w:trPr>
        <w:tc>
          <w:tcPr>
            <w:tcW w:w="960" w:type="dxa"/>
          </w:tcPr>
          <w:p w14:paraId="698CA9EF" w14:textId="77777777" w:rsidR="002E2CD6" w:rsidRPr="00DA4EE8" w:rsidRDefault="002E2CD6" w:rsidP="00E73479">
            <w:pPr>
              <w:pStyle w:val="a8"/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4" w:type="dxa"/>
            <w:vAlign w:val="center"/>
          </w:tcPr>
          <w:p w14:paraId="54602910" w14:textId="77777777" w:rsidR="002E2CD6" w:rsidRDefault="002E2CD6" w:rsidP="002E2CD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Активная работа по привлечению добровольных пожертвований с обязательным приложением копии страницы журнала</w:t>
            </w:r>
          </w:p>
        </w:tc>
        <w:tc>
          <w:tcPr>
            <w:tcW w:w="3544" w:type="dxa"/>
            <w:vAlign w:val="center"/>
          </w:tcPr>
          <w:p w14:paraId="08143298" w14:textId="77777777" w:rsidR="002E2CD6" w:rsidRDefault="002E2CD6" w:rsidP="002E2CD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100%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класса, в том числе имеющие льготы</w:t>
            </w:r>
          </w:p>
        </w:tc>
      </w:tr>
      <w:tr w:rsidR="002E2CD6" w:rsidRPr="00734997" w14:paraId="1CD266BF" w14:textId="77777777" w:rsidTr="002E2CD6">
        <w:trPr>
          <w:trHeight w:val="863"/>
          <w:tblCellSpacing w:w="0" w:type="dxa"/>
        </w:trPr>
        <w:tc>
          <w:tcPr>
            <w:tcW w:w="960" w:type="dxa"/>
          </w:tcPr>
          <w:p w14:paraId="0DBB2436" w14:textId="77777777" w:rsidR="002E2CD6" w:rsidRPr="00DA4EE8" w:rsidRDefault="002E2CD6" w:rsidP="00E73479">
            <w:pPr>
              <w:pStyle w:val="a8"/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4" w:type="dxa"/>
            <w:vAlign w:val="center"/>
          </w:tcPr>
          <w:p w14:paraId="5F68E948" w14:textId="77777777" w:rsidR="002E2CD6" w:rsidRDefault="002E2CD6" w:rsidP="002E2CD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силами преподавателя воспитательных и концертно-просветительских мероприятий с учащимися и родителями (законными представителями) своего класса, не входящих в общешкольный план и согласованными с администрацией Учреждения (посещение концерта, выставки, экскурсия и др.)</w:t>
            </w:r>
          </w:p>
        </w:tc>
        <w:tc>
          <w:tcPr>
            <w:tcW w:w="3544" w:type="dxa"/>
            <w:vAlign w:val="center"/>
          </w:tcPr>
          <w:p w14:paraId="56CA5BCD" w14:textId="77777777" w:rsidR="002E2CD6" w:rsidRDefault="002E2CD6" w:rsidP="002E2CD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каждое мероприятие</w:t>
            </w:r>
          </w:p>
          <w:p w14:paraId="2C30AFD9" w14:textId="77777777" w:rsidR="002E2CD6" w:rsidRDefault="002E2CD6" w:rsidP="002E2CD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(указать)</w:t>
            </w:r>
          </w:p>
        </w:tc>
      </w:tr>
      <w:tr w:rsidR="002E2CD6" w:rsidRPr="00734997" w14:paraId="740D8D4E" w14:textId="77777777" w:rsidTr="002E2CD6">
        <w:trPr>
          <w:trHeight w:val="351"/>
          <w:tblCellSpacing w:w="0" w:type="dxa"/>
        </w:trPr>
        <w:tc>
          <w:tcPr>
            <w:tcW w:w="960" w:type="dxa"/>
          </w:tcPr>
          <w:p w14:paraId="4EBC7FA8" w14:textId="77777777" w:rsidR="002E2CD6" w:rsidRPr="00DA4EE8" w:rsidRDefault="002E2CD6" w:rsidP="00E73479">
            <w:pPr>
              <w:pStyle w:val="a8"/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4" w:type="dxa"/>
            <w:vAlign w:val="center"/>
          </w:tcPr>
          <w:p w14:paraId="307A3ACE" w14:textId="77777777" w:rsidR="002E2CD6" w:rsidRDefault="002E2CD6" w:rsidP="002E2CD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поступивших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ССУЗы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ВУЗы в учреждения культуры и искусства по профилю. Обязательно указать дату выпуска из ДШИ.</w:t>
            </w:r>
          </w:p>
        </w:tc>
        <w:tc>
          <w:tcPr>
            <w:tcW w:w="3544" w:type="dxa"/>
            <w:vAlign w:val="center"/>
          </w:tcPr>
          <w:p w14:paraId="5C2EC474" w14:textId="77777777" w:rsidR="002E2CD6" w:rsidRDefault="002E2CD6" w:rsidP="002E2CD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За последние три года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 даты выпуска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(указать).</w:t>
            </w:r>
          </w:p>
        </w:tc>
      </w:tr>
      <w:tr w:rsidR="002E2CD6" w:rsidRPr="00734997" w14:paraId="60210201" w14:textId="77777777" w:rsidTr="002E2CD6">
        <w:trPr>
          <w:trHeight w:val="503"/>
          <w:tblCellSpacing w:w="0" w:type="dxa"/>
        </w:trPr>
        <w:tc>
          <w:tcPr>
            <w:tcW w:w="960" w:type="dxa"/>
          </w:tcPr>
          <w:p w14:paraId="46F2F1EE" w14:textId="77777777" w:rsidR="002E2CD6" w:rsidRPr="00DA4EE8" w:rsidRDefault="002E2CD6" w:rsidP="00E73479">
            <w:pPr>
              <w:pStyle w:val="a8"/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4" w:type="dxa"/>
            <w:vAlign w:val="center"/>
          </w:tcPr>
          <w:p w14:paraId="71381664" w14:textId="77777777" w:rsidR="002E2CD6" w:rsidRDefault="002E2CD6" w:rsidP="002E2CD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Личное участие преподавателя в общественной жизни города, района, области. В том числе в культурно-массовых мероприятиях, организованных администрацией ТМР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ДКТиМП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АТМР.</w:t>
            </w:r>
          </w:p>
        </w:tc>
        <w:tc>
          <w:tcPr>
            <w:tcW w:w="3544" w:type="dxa"/>
            <w:vAlign w:val="center"/>
          </w:tcPr>
          <w:p w14:paraId="0FBFFFDB" w14:textId="77777777" w:rsidR="002E2CD6" w:rsidRDefault="002E2CD6" w:rsidP="002E2CD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каждое мероприятие</w:t>
            </w:r>
          </w:p>
          <w:p w14:paraId="53C71C0C" w14:textId="77777777" w:rsidR="002E2CD6" w:rsidRDefault="002E2CD6" w:rsidP="002E2CD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(указать)</w:t>
            </w:r>
          </w:p>
        </w:tc>
      </w:tr>
      <w:tr w:rsidR="002E2CD6" w:rsidRPr="00734997" w14:paraId="462964BE" w14:textId="77777777" w:rsidTr="002E2CD6">
        <w:trPr>
          <w:trHeight w:val="662"/>
          <w:tblCellSpacing w:w="0" w:type="dxa"/>
        </w:trPr>
        <w:tc>
          <w:tcPr>
            <w:tcW w:w="960" w:type="dxa"/>
          </w:tcPr>
          <w:p w14:paraId="6D56D061" w14:textId="77777777" w:rsidR="002E2CD6" w:rsidRPr="00DA4EE8" w:rsidRDefault="002E2CD6" w:rsidP="00E73479">
            <w:pPr>
              <w:pStyle w:val="a8"/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4" w:type="dxa"/>
            <w:vAlign w:val="center"/>
          </w:tcPr>
          <w:p w14:paraId="36850848" w14:textId="77777777" w:rsidR="002E2CD6" w:rsidRDefault="002E2CD6" w:rsidP="002E2CD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Результативное участие и достижения обучающихся в конкурсах, фестивалях разного уровня </w:t>
            </w:r>
          </w:p>
        </w:tc>
        <w:tc>
          <w:tcPr>
            <w:tcW w:w="3544" w:type="dxa"/>
            <w:vAlign w:val="center"/>
          </w:tcPr>
          <w:p w14:paraId="289B937D" w14:textId="77777777" w:rsidR="002E2CD6" w:rsidRDefault="002E2CD6" w:rsidP="002E2CD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каждого победителя (не ниже межмуниципального уровня):</w:t>
            </w:r>
          </w:p>
          <w:p w14:paraId="7375FA60" w14:textId="77777777" w:rsidR="002E2CD6" w:rsidRDefault="002E2CD6" w:rsidP="002E2CD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Гран-при</w:t>
            </w:r>
          </w:p>
          <w:p w14:paraId="10131829" w14:textId="77777777" w:rsidR="002E2CD6" w:rsidRDefault="002E2CD6" w:rsidP="002E2CD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</w:p>
          <w:p w14:paraId="479283EF" w14:textId="77777777" w:rsidR="002E2CD6" w:rsidRDefault="002E2CD6" w:rsidP="002E2CD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Дипломант, специальный диплом</w:t>
            </w:r>
          </w:p>
          <w:p w14:paraId="5ADC33A6" w14:textId="77777777" w:rsidR="002E2CD6" w:rsidRDefault="002E2CD6" w:rsidP="002E2CD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(указать).</w:t>
            </w:r>
          </w:p>
        </w:tc>
      </w:tr>
      <w:tr w:rsidR="002E2CD6" w:rsidRPr="00734997" w14:paraId="537CA824" w14:textId="77777777" w:rsidTr="002E2CD6">
        <w:trPr>
          <w:trHeight w:val="372"/>
          <w:tblCellSpacing w:w="0" w:type="dxa"/>
        </w:trPr>
        <w:tc>
          <w:tcPr>
            <w:tcW w:w="960" w:type="dxa"/>
          </w:tcPr>
          <w:p w14:paraId="3D0A942B" w14:textId="77777777" w:rsidR="002E2CD6" w:rsidRPr="00DA4EE8" w:rsidRDefault="002E2CD6" w:rsidP="00E73479">
            <w:pPr>
              <w:pStyle w:val="a8"/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4" w:type="dxa"/>
            <w:vAlign w:val="center"/>
            <w:hideMark/>
          </w:tcPr>
          <w:p w14:paraId="59E30E2F" w14:textId="77777777" w:rsidR="002E2CD6" w:rsidRPr="00734997" w:rsidRDefault="002E2CD6" w:rsidP="002E2CD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Повышение престижа и авторитета Учреждения (создание рекламных публикаций в СМИ и интернете,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видео роликов)</w:t>
            </w:r>
          </w:p>
        </w:tc>
        <w:tc>
          <w:tcPr>
            <w:tcW w:w="3544" w:type="dxa"/>
            <w:vAlign w:val="center"/>
            <w:hideMark/>
          </w:tcPr>
          <w:p w14:paraId="76A415BC" w14:textId="77777777" w:rsidR="002E2CD6" w:rsidRDefault="002E2CD6" w:rsidP="002E2CD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 3х публикаций</w:t>
            </w:r>
          </w:p>
          <w:p w14:paraId="0FE2C662" w14:textId="77777777" w:rsidR="002E2CD6" w:rsidRPr="00734997" w:rsidRDefault="002E2CD6" w:rsidP="002E2CD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(указать)</w:t>
            </w:r>
          </w:p>
        </w:tc>
      </w:tr>
      <w:tr w:rsidR="002E2CD6" w:rsidRPr="00734997" w14:paraId="251DB35A" w14:textId="77777777" w:rsidTr="002E2CD6">
        <w:trPr>
          <w:trHeight w:val="156"/>
          <w:tblCellSpacing w:w="0" w:type="dxa"/>
        </w:trPr>
        <w:tc>
          <w:tcPr>
            <w:tcW w:w="960" w:type="dxa"/>
          </w:tcPr>
          <w:p w14:paraId="704B6064" w14:textId="77777777" w:rsidR="002E2CD6" w:rsidRPr="00DA4EE8" w:rsidRDefault="002E2CD6" w:rsidP="00E73479">
            <w:pPr>
              <w:pStyle w:val="a8"/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4" w:type="dxa"/>
            <w:vAlign w:val="center"/>
          </w:tcPr>
          <w:p w14:paraId="16BDCB13" w14:textId="77777777" w:rsidR="002E2CD6" w:rsidRPr="00734997" w:rsidRDefault="002E2CD6" w:rsidP="002E2CD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Регулярное и своевременное (не реже 1 раза в месяц) информационное оформление стендов для учащихся в Учреждении </w:t>
            </w:r>
          </w:p>
        </w:tc>
        <w:tc>
          <w:tcPr>
            <w:tcW w:w="3544" w:type="dxa"/>
            <w:vAlign w:val="center"/>
          </w:tcPr>
          <w:p w14:paraId="0A245D5D" w14:textId="77777777" w:rsidR="002E2CD6" w:rsidRDefault="002E2CD6" w:rsidP="002E2CD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 3х раз в квартал</w:t>
            </w:r>
          </w:p>
          <w:p w14:paraId="301E7AE0" w14:textId="77777777" w:rsidR="002E2CD6" w:rsidRPr="00734997" w:rsidRDefault="002E2CD6" w:rsidP="002E2CD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(указать)</w:t>
            </w:r>
          </w:p>
        </w:tc>
      </w:tr>
      <w:tr w:rsidR="002E2CD6" w:rsidRPr="00734997" w14:paraId="0F801185" w14:textId="77777777" w:rsidTr="002E2CD6">
        <w:trPr>
          <w:trHeight w:val="560"/>
          <w:tblCellSpacing w:w="0" w:type="dxa"/>
        </w:trPr>
        <w:tc>
          <w:tcPr>
            <w:tcW w:w="960" w:type="dxa"/>
          </w:tcPr>
          <w:p w14:paraId="7F7659EF" w14:textId="77777777" w:rsidR="002E2CD6" w:rsidRPr="00DA4EE8" w:rsidRDefault="002E2CD6" w:rsidP="00E73479">
            <w:pPr>
              <w:pStyle w:val="a8"/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4" w:type="dxa"/>
            <w:vAlign w:val="center"/>
          </w:tcPr>
          <w:p w14:paraId="7A6528A5" w14:textId="77777777" w:rsidR="002E2CD6" w:rsidRPr="00734997" w:rsidRDefault="002E2CD6" w:rsidP="002E2CD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Подготовка, организация и проведение тематических образовательных и познавательных мероприятий в различной форме школьного и городского уровня (лекция, беседа, творческая встреча и т.д.). </w:t>
            </w:r>
          </w:p>
        </w:tc>
        <w:tc>
          <w:tcPr>
            <w:tcW w:w="3544" w:type="dxa"/>
            <w:vAlign w:val="center"/>
          </w:tcPr>
          <w:p w14:paraId="15D547D7" w14:textId="77777777" w:rsidR="002E2CD6" w:rsidRDefault="002E2CD6" w:rsidP="002E2CD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каждое мероприятие</w:t>
            </w:r>
          </w:p>
          <w:p w14:paraId="3231CD5C" w14:textId="77777777" w:rsidR="002E2CD6" w:rsidRPr="00734997" w:rsidRDefault="002E2CD6" w:rsidP="002E2CD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(указать)</w:t>
            </w:r>
          </w:p>
        </w:tc>
      </w:tr>
      <w:tr w:rsidR="002E2CD6" w:rsidRPr="00734997" w14:paraId="6D2265FC" w14:textId="77777777" w:rsidTr="002E2CD6">
        <w:trPr>
          <w:trHeight w:val="649"/>
          <w:tblCellSpacing w:w="0" w:type="dxa"/>
        </w:trPr>
        <w:tc>
          <w:tcPr>
            <w:tcW w:w="960" w:type="dxa"/>
          </w:tcPr>
          <w:p w14:paraId="3F2CDC81" w14:textId="77777777" w:rsidR="002E2CD6" w:rsidRPr="00DA4EE8" w:rsidRDefault="002E2CD6" w:rsidP="00E73479">
            <w:pPr>
              <w:pStyle w:val="a8"/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4" w:type="dxa"/>
            <w:vAlign w:val="center"/>
          </w:tcPr>
          <w:p w14:paraId="37141BC1" w14:textId="77777777" w:rsidR="002E2CD6" w:rsidRPr="00734997" w:rsidRDefault="002E2CD6" w:rsidP="002E2CD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4997">
              <w:rPr>
                <w:rFonts w:ascii="Times New Roman" w:hAnsi="Times New Roman"/>
                <w:sz w:val="24"/>
                <w:szCs w:val="24"/>
              </w:rPr>
              <w:t>Увеличение объемов и расширение спектра платных услуг, привлечение дополнительных средств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счет разработки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реализации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образовательных общеразвивающих программ из средств от платных услуг</w:t>
            </w:r>
          </w:p>
        </w:tc>
        <w:tc>
          <w:tcPr>
            <w:tcW w:w="3544" w:type="dxa"/>
            <w:vAlign w:val="center"/>
          </w:tcPr>
          <w:p w14:paraId="19797B41" w14:textId="77777777" w:rsidR="002E2CD6" w:rsidRDefault="002E2CD6" w:rsidP="002E2CD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каждую программу</w:t>
            </w:r>
          </w:p>
          <w:p w14:paraId="647A32AB" w14:textId="77777777" w:rsidR="002E2CD6" w:rsidRDefault="002E2CD6" w:rsidP="002E2CD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(указать)</w:t>
            </w:r>
          </w:p>
        </w:tc>
      </w:tr>
      <w:tr w:rsidR="002E2CD6" w:rsidRPr="00734997" w14:paraId="2E3825D3" w14:textId="77777777" w:rsidTr="002E2CD6">
        <w:trPr>
          <w:trHeight w:val="511"/>
          <w:tblCellSpacing w:w="0" w:type="dxa"/>
        </w:trPr>
        <w:tc>
          <w:tcPr>
            <w:tcW w:w="960" w:type="dxa"/>
          </w:tcPr>
          <w:p w14:paraId="5BAF5F2B" w14:textId="77777777" w:rsidR="002E2CD6" w:rsidRPr="00DA4EE8" w:rsidRDefault="002E2CD6" w:rsidP="00E73479">
            <w:pPr>
              <w:pStyle w:val="a8"/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4" w:type="dxa"/>
            <w:vAlign w:val="center"/>
          </w:tcPr>
          <w:p w14:paraId="71E2E0BD" w14:textId="77777777" w:rsidR="002E2CD6" w:rsidRPr="00734997" w:rsidRDefault="002E2CD6" w:rsidP="002E2CD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67D4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Обеспечение реализации 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образовательных программ</w:t>
            </w:r>
            <w:r w:rsidRPr="003667D4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 в полном объеме (отсутствие отпусков без сохранения зарпла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ты, листов нетрудоспособности) при нагрузке от 18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пед</w:t>
            </w:r>
            <w:proofErr w:type="gram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.ч</w:t>
            </w:r>
            <w:proofErr w:type="gram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асов</w:t>
            </w:r>
            <w:proofErr w:type="spellEnd"/>
          </w:p>
        </w:tc>
        <w:tc>
          <w:tcPr>
            <w:tcW w:w="3544" w:type="dxa"/>
            <w:vAlign w:val="center"/>
          </w:tcPr>
          <w:p w14:paraId="27D4B6FC" w14:textId="77777777" w:rsidR="002E2CD6" w:rsidRDefault="002E2CD6" w:rsidP="002E2CD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отчетный период</w:t>
            </w:r>
          </w:p>
        </w:tc>
      </w:tr>
      <w:tr w:rsidR="002E2CD6" w:rsidRPr="00734997" w14:paraId="70487EF4" w14:textId="77777777" w:rsidTr="002E2CD6">
        <w:trPr>
          <w:trHeight w:val="221"/>
          <w:tblCellSpacing w:w="0" w:type="dxa"/>
        </w:trPr>
        <w:tc>
          <w:tcPr>
            <w:tcW w:w="960" w:type="dxa"/>
          </w:tcPr>
          <w:p w14:paraId="3B0FE632" w14:textId="77777777" w:rsidR="002E2CD6" w:rsidRPr="00DA4EE8" w:rsidRDefault="002E2CD6" w:rsidP="00E73479">
            <w:pPr>
              <w:pStyle w:val="a8"/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4" w:type="dxa"/>
            <w:vAlign w:val="center"/>
          </w:tcPr>
          <w:p w14:paraId="6BFEDE22" w14:textId="77777777" w:rsidR="002E2CD6" w:rsidRPr="00734997" w:rsidRDefault="002E2CD6" w:rsidP="002E2CD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поручений, не входящих в должностные инструкции</w:t>
            </w:r>
          </w:p>
        </w:tc>
        <w:tc>
          <w:tcPr>
            <w:tcW w:w="3544" w:type="dxa"/>
            <w:vAlign w:val="center"/>
          </w:tcPr>
          <w:p w14:paraId="2B9CB39E" w14:textId="77777777" w:rsidR="002E2CD6" w:rsidRDefault="002E2CD6" w:rsidP="002E2CD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 3 за квартал (указать)</w:t>
            </w:r>
          </w:p>
        </w:tc>
      </w:tr>
    </w:tbl>
    <w:p w14:paraId="6ECE878C" w14:textId="77777777" w:rsidR="00B00530" w:rsidRDefault="00B00530" w:rsidP="00F346A8">
      <w:pPr>
        <w:autoSpaceDE w:val="0"/>
        <w:autoSpaceDN w:val="0"/>
        <w:adjustRightInd w:val="0"/>
        <w:spacing w:after="0"/>
        <w:ind w:firstLine="708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</w:p>
    <w:p w14:paraId="5FADD6E5" w14:textId="4EB81F77" w:rsidR="002E2CD6" w:rsidRDefault="002E2CD6" w:rsidP="002E2CD6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Преподаватели групповых художественных дисциплин</w:t>
      </w:r>
    </w:p>
    <w:tbl>
      <w:tblPr>
        <w:tblW w:w="9924" w:type="dxa"/>
        <w:tblCellSpacing w:w="0" w:type="dxa"/>
        <w:tblInd w:w="-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7"/>
        <w:gridCol w:w="5300"/>
        <w:gridCol w:w="3507"/>
      </w:tblGrid>
      <w:tr w:rsidR="002E2CD6" w:rsidRPr="00734997" w14:paraId="4295AE51" w14:textId="77777777" w:rsidTr="002E2CD6">
        <w:trPr>
          <w:trHeight w:val="118"/>
          <w:tblCellSpacing w:w="0" w:type="dxa"/>
        </w:trPr>
        <w:tc>
          <w:tcPr>
            <w:tcW w:w="1117" w:type="dxa"/>
          </w:tcPr>
          <w:p w14:paraId="3BBA5464" w14:textId="77777777" w:rsidR="002E2CD6" w:rsidRDefault="002E2CD6" w:rsidP="002E2C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14:paraId="76444C74" w14:textId="77777777" w:rsidR="002E2CD6" w:rsidRDefault="002E2CD6" w:rsidP="002E2C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300" w:type="dxa"/>
            <w:vMerge w:val="restart"/>
            <w:vAlign w:val="center"/>
            <w:hideMark/>
          </w:tcPr>
          <w:p w14:paraId="3535ECF6" w14:textId="77777777" w:rsidR="002E2CD6" w:rsidRPr="00734997" w:rsidRDefault="002E2CD6" w:rsidP="002E2C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Критерий оценки эффективности деятельности</w:t>
            </w:r>
          </w:p>
        </w:tc>
        <w:tc>
          <w:tcPr>
            <w:tcW w:w="3507" w:type="dxa"/>
            <w:vMerge w:val="restart"/>
            <w:vAlign w:val="center"/>
            <w:hideMark/>
          </w:tcPr>
          <w:p w14:paraId="70D065B7" w14:textId="77777777" w:rsidR="002E2CD6" w:rsidRPr="00734997" w:rsidRDefault="002E2CD6" w:rsidP="002E2C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997">
              <w:rPr>
                <w:rFonts w:ascii="Times New Roman" w:hAnsi="Times New Roman"/>
                <w:sz w:val="24"/>
                <w:szCs w:val="24"/>
              </w:rPr>
              <w:t>Критерии</w:t>
            </w:r>
          </w:p>
        </w:tc>
      </w:tr>
      <w:tr w:rsidR="002E2CD6" w:rsidRPr="00734997" w14:paraId="046CD015" w14:textId="77777777" w:rsidTr="002E2CD6">
        <w:trPr>
          <w:trHeight w:val="118"/>
          <w:tblCellSpacing w:w="0" w:type="dxa"/>
        </w:trPr>
        <w:tc>
          <w:tcPr>
            <w:tcW w:w="1117" w:type="dxa"/>
          </w:tcPr>
          <w:p w14:paraId="034D3EE2" w14:textId="77777777" w:rsidR="002E2CD6" w:rsidRDefault="002E2CD6" w:rsidP="002E2C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0" w:type="dxa"/>
            <w:vMerge/>
            <w:vAlign w:val="center"/>
          </w:tcPr>
          <w:p w14:paraId="45721554" w14:textId="77777777" w:rsidR="002E2CD6" w:rsidRDefault="002E2CD6" w:rsidP="002E2C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7" w:type="dxa"/>
            <w:vMerge/>
            <w:vAlign w:val="center"/>
          </w:tcPr>
          <w:p w14:paraId="44A91E52" w14:textId="77777777" w:rsidR="002E2CD6" w:rsidRPr="00734997" w:rsidRDefault="002E2CD6" w:rsidP="002E2C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CD6" w:rsidRPr="00734997" w14:paraId="7EB35746" w14:textId="77777777" w:rsidTr="002E2CD6">
        <w:trPr>
          <w:trHeight w:val="118"/>
          <w:tblCellSpacing w:w="0" w:type="dxa"/>
        </w:trPr>
        <w:tc>
          <w:tcPr>
            <w:tcW w:w="1117" w:type="dxa"/>
          </w:tcPr>
          <w:p w14:paraId="5D775758" w14:textId="77777777" w:rsidR="002E2CD6" w:rsidRPr="00DA4EE8" w:rsidRDefault="002E2CD6" w:rsidP="00E73479">
            <w:pPr>
              <w:pStyle w:val="a8"/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0" w:type="dxa"/>
            <w:vAlign w:val="center"/>
          </w:tcPr>
          <w:p w14:paraId="465EC121" w14:textId="77777777" w:rsidR="002E2CD6" w:rsidRDefault="002E2CD6" w:rsidP="002E2CD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выполнение муниципального задания</w:t>
            </w:r>
          </w:p>
        </w:tc>
        <w:tc>
          <w:tcPr>
            <w:tcW w:w="3507" w:type="dxa"/>
            <w:vAlign w:val="center"/>
          </w:tcPr>
          <w:p w14:paraId="3C23F9FD" w14:textId="77777777" w:rsidR="002E2CD6" w:rsidRPr="00734997" w:rsidRDefault="002E2CD6" w:rsidP="002E2CD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 на конец отчетного периода</w:t>
            </w:r>
          </w:p>
        </w:tc>
      </w:tr>
      <w:tr w:rsidR="002E2CD6" w:rsidRPr="00734997" w14:paraId="5267368D" w14:textId="77777777" w:rsidTr="002E2CD6">
        <w:trPr>
          <w:trHeight w:val="794"/>
          <w:tblCellSpacing w:w="0" w:type="dxa"/>
        </w:trPr>
        <w:tc>
          <w:tcPr>
            <w:tcW w:w="1117" w:type="dxa"/>
          </w:tcPr>
          <w:p w14:paraId="41280AD8" w14:textId="77777777" w:rsidR="002E2CD6" w:rsidRPr="00DA4EE8" w:rsidRDefault="002E2CD6" w:rsidP="00E73479">
            <w:pPr>
              <w:pStyle w:val="a8"/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0" w:type="dxa"/>
            <w:vAlign w:val="center"/>
          </w:tcPr>
          <w:p w14:paraId="3834E865" w14:textId="77777777" w:rsidR="002E2CD6" w:rsidRDefault="002E2CD6" w:rsidP="002E2CD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Качественное и своевременное ведение учебной документации</w:t>
            </w:r>
          </w:p>
        </w:tc>
        <w:tc>
          <w:tcPr>
            <w:tcW w:w="3507" w:type="dxa"/>
            <w:vAlign w:val="center"/>
          </w:tcPr>
          <w:p w14:paraId="60C4420E" w14:textId="77777777" w:rsidR="002E2CD6" w:rsidRDefault="002E2CD6" w:rsidP="002E2CD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Отсутствие замечаний</w:t>
            </w:r>
          </w:p>
        </w:tc>
      </w:tr>
      <w:tr w:rsidR="002E2CD6" w:rsidRPr="00734997" w14:paraId="1CD017D9" w14:textId="77777777" w:rsidTr="002E2CD6">
        <w:trPr>
          <w:trHeight w:val="1013"/>
          <w:tblCellSpacing w:w="0" w:type="dxa"/>
        </w:trPr>
        <w:tc>
          <w:tcPr>
            <w:tcW w:w="1117" w:type="dxa"/>
          </w:tcPr>
          <w:p w14:paraId="5CA4A726" w14:textId="77777777" w:rsidR="002E2CD6" w:rsidRPr="00DA4EE8" w:rsidRDefault="002E2CD6" w:rsidP="00E73479">
            <w:pPr>
              <w:pStyle w:val="a8"/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0" w:type="dxa"/>
            <w:vAlign w:val="center"/>
          </w:tcPr>
          <w:p w14:paraId="33AD342C" w14:textId="77777777" w:rsidR="002E2CD6" w:rsidRDefault="002E2CD6" w:rsidP="002E2CD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Активная работа по привлечению добровольных пожертвований с обязательным приложением копии страницы журнала</w:t>
            </w:r>
          </w:p>
        </w:tc>
        <w:tc>
          <w:tcPr>
            <w:tcW w:w="3507" w:type="dxa"/>
            <w:vAlign w:val="center"/>
          </w:tcPr>
          <w:p w14:paraId="16B74DE2" w14:textId="77777777" w:rsidR="002E2CD6" w:rsidRDefault="002E2CD6" w:rsidP="002E2CD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100%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класса, в том числе имеющие льготы</w:t>
            </w:r>
          </w:p>
        </w:tc>
      </w:tr>
      <w:tr w:rsidR="002E2CD6" w:rsidRPr="00734997" w14:paraId="3A23D143" w14:textId="77777777" w:rsidTr="002E2CD6">
        <w:trPr>
          <w:trHeight w:val="2049"/>
          <w:tblCellSpacing w:w="0" w:type="dxa"/>
        </w:trPr>
        <w:tc>
          <w:tcPr>
            <w:tcW w:w="1117" w:type="dxa"/>
          </w:tcPr>
          <w:p w14:paraId="762FA942" w14:textId="77777777" w:rsidR="002E2CD6" w:rsidRPr="00DA4EE8" w:rsidRDefault="002E2CD6" w:rsidP="00E73479">
            <w:pPr>
              <w:pStyle w:val="a8"/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0" w:type="dxa"/>
            <w:vAlign w:val="center"/>
          </w:tcPr>
          <w:p w14:paraId="1D7D497B" w14:textId="77777777" w:rsidR="002E2CD6" w:rsidRDefault="002E2CD6" w:rsidP="002E2CD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силами преподавателя воспитательных и концертно-просветительских мероприятий с учащимися и родителями (законными представителями) своего класса, не входящих в общешкольный план и согласованными с администрацией Учреждения (посещение концерта, выставки, экскурсия и др.)</w:t>
            </w:r>
          </w:p>
        </w:tc>
        <w:tc>
          <w:tcPr>
            <w:tcW w:w="3507" w:type="dxa"/>
            <w:vAlign w:val="center"/>
          </w:tcPr>
          <w:p w14:paraId="6A78BAF0" w14:textId="77777777" w:rsidR="002E2CD6" w:rsidRDefault="002E2CD6" w:rsidP="002E2CD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каждое мероприятие</w:t>
            </w:r>
          </w:p>
          <w:p w14:paraId="34A87F6D" w14:textId="77777777" w:rsidR="002E2CD6" w:rsidRDefault="002E2CD6" w:rsidP="002E2CD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(указать)</w:t>
            </w:r>
          </w:p>
        </w:tc>
      </w:tr>
      <w:tr w:rsidR="002E2CD6" w:rsidRPr="00734997" w14:paraId="35E13B7B" w14:textId="77777777" w:rsidTr="002E2CD6">
        <w:trPr>
          <w:trHeight w:val="972"/>
          <w:tblCellSpacing w:w="0" w:type="dxa"/>
        </w:trPr>
        <w:tc>
          <w:tcPr>
            <w:tcW w:w="1117" w:type="dxa"/>
          </w:tcPr>
          <w:p w14:paraId="0B1FD408" w14:textId="77777777" w:rsidR="002E2CD6" w:rsidRPr="00DA4EE8" w:rsidRDefault="002E2CD6" w:rsidP="00E73479">
            <w:pPr>
              <w:pStyle w:val="a8"/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0" w:type="dxa"/>
            <w:vAlign w:val="center"/>
          </w:tcPr>
          <w:p w14:paraId="5F15DE78" w14:textId="77777777" w:rsidR="002E2CD6" w:rsidRDefault="002E2CD6" w:rsidP="002E2CD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поступивших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ССУЗы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ВУЗы в учреждения культуры и искусства по профилю. Обязательно указать дату выпуска из ДШИ.</w:t>
            </w:r>
          </w:p>
        </w:tc>
        <w:tc>
          <w:tcPr>
            <w:tcW w:w="3507" w:type="dxa"/>
            <w:vAlign w:val="center"/>
          </w:tcPr>
          <w:p w14:paraId="650477D6" w14:textId="77777777" w:rsidR="002E2CD6" w:rsidRDefault="002E2CD6" w:rsidP="002E2CD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За последние три года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 даты выпуска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(указать).</w:t>
            </w:r>
          </w:p>
        </w:tc>
      </w:tr>
      <w:tr w:rsidR="002E2CD6" w:rsidRPr="00734997" w14:paraId="2DC2D078" w14:textId="77777777" w:rsidTr="002E2CD6">
        <w:trPr>
          <w:trHeight w:val="1481"/>
          <w:tblCellSpacing w:w="0" w:type="dxa"/>
        </w:trPr>
        <w:tc>
          <w:tcPr>
            <w:tcW w:w="1117" w:type="dxa"/>
          </w:tcPr>
          <w:p w14:paraId="1CB39D26" w14:textId="77777777" w:rsidR="002E2CD6" w:rsidRPr="00DA4EE8" w:rsidRDefault="002E2CD6" w:rsidP="00E73479">
            <w:pPr>
              <w:pStyle w:val="a8"/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0" w:type="dxa"/>
            <w:vAlign w:val="center"/>
          </w:tcPr>
          <w:p w14:paraId="31A08EE0" w14:textId="77777777" w:rsidR="002E2CD6" w:rsidRDefault="002E2CD6" w:rsidP="002E2CD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Личное участие преподавателя в общественной жизни города, района, области. В том числе в культурно-массовых мероприятиях, организованных администрацией ТМР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ДКТиМП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АТМР.</w:t>
            </w:r>
          </w:p>
        </w:tc>
        <w:tc>
          <w:tcPr>
            <w:tcW w:w="3507" w:type="dxa"/>
            <w:vAlign w:val="center"/>
          </w:tcPr>
          <w:p w14:paraId="7795F991" w14:textId="77777777" w:rsidR="002E2CD6" w:rsidRDefault="002E2CD6" w:rsidP="002E2CD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каждое мероприятие</w:t>
            </w:r>
          </w:p>
          <w:p w14:paraId="4F9439D8" w14:textId="77777777" w:rsidR="002E2CD6" w:rsidRDefault="002E2CD6" w:rsidP="002E2CD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(указать)</w:t>
            </w:r>
          </w:p>
        </w:tc>
      </w:tr>
      <w:tr w:rsidR="002E2CD6" w:rsidRPr="00734997" w14:paraId="75519B86" w14:textId="77777777" w:rsidTr="002E2CD6">
        <w:trPr>
          <w:trHeight w:val="118"/>
          <w:tblCellSpacing w:w="0" w:type="dxa"/>
        </w:trPr>
        <w:tc>
          <w:tcPr>
            <w:tcW w:w="1117" w:type="dxa"/>
          </w:tcPr>
          <w:p w14:paraId="25C446DD" w14:textId="77777777" w:rsidR="002E2CD6" w:rsidRPr="00DA4EE8" w:rsidRDefault="002E2CD6" w:rsidP="00E73479">
            <w:pPr>
              <w:pStyle w:val="a8"/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0" w:type="dxa"/>
            <w:vAlign w:val="center"/>
          </w:tcPr>
          <w:p w14:paraId="75DF59C2" w14:textId="77777777" w:rsidR="002E2CD6" w:rsidRDefault="002E2CD6" w:rsidP="002E2CD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Результативное участие и достижения обучающихся в конкурсах, фестивалях разного уровня </w:t>
            </w:r>
          </w:p>
        </w:tc>
        <w:tc>
          <w:tcPr>
            <w:tcW w:w="3507" w:type="dxa"/>
            <w:vAlign w:val="center"/>
          </w:tcPr>
          <w:p w14:paraId="148360A3" w14:textId="77777777" w:rsidR="002E2CD6" w:rsidRDefault="002E2CD6" w:rsidP="002E2CD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каждого победителя (не ниже межмуниципального уровня):</w:t>
            </w:r>
          </w:p>
          <w:p w14:paraId="0F1F1C1E" w14:textId="77777777" w:rsidR="002E2CD6" w:rsidRDefault="002E2CD6" w:rsidP="002E2CD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Гран-при</w:t>
            </w:r>
          </w:p>
          <w:p w14:paraId="378668A4" w14:textId="77777777" w:rsidR="002E2CD6" w:rsidRDefault="002E2CD6" w:rsidP="002E2CD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</w:p>
          <w:p w14:paraId="3A6928D4" w14:textId="77777777" w:rsidR="002E2CD6" w:rsidRDefault="002E2CD6" w:rsidP="002E2CD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Дипломант, специальный диплом</w:t>
            </w:r>
          </w:p>
          <w:p w14:paraId="6F503144" w14:textId="77777777" w:rsidR="002E2CD6" w:rsidRDefault="002E2CD6" w:rsidP="002E2CD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(указать).</w:t>
            </w:r>
          </w:p>
        </w:tc>
      </w:tr>
      <w:tr w:rsidR="002E2CD6" w:rsidRPr="00734997" w14:paraId="6DF3E1B5" w14:textId="77777777" w:rsidTr="002E2CD6">
        <w:trPr>
          <w:trHeight w:val="763"/>
          <w:tblCellSpacing w:w="0" w:type="dxa"/>
        </w:trPr>
        <w:tc>
          <w:tcPr>
            <w:tcW w:w="1117" w:type="dxa"/>
          </w:tcPr>
          <w:p w14:paraId="56C85AD1" w14:textId="77777777" w:rsidR="002E2CD6" w:rsidRPr="00DA4EE8" w:rsidRDefault="002E2CD6" w:rsidP="00E73479">
            <w:pPr>
              <w:pStyle w:val="a8"/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0" w:type="dxa"/>
            <w:vAlign w:val="center"/>
            <w:hideMark/>
          </w:tcPr>
          <w:p w14:paraId="5F50D692" w14:textId="77777777" w:rsidR="002E2CD6" w:rsidRPr="00734997" w:rsidRDefault="002E2CD6" w:rsidP="002E2CD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Повышение престижа и авторитета Учреждения (создание рекламных публикаций в СМИ и интернете,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видео роликов)</w:t>
            </w:r>
          </w:p>
        </w:tc>
        <w:tc>
          <w:tcPr>
            <w:tcW w:w="3507" w:type="dxa"/>
            <w:vAlign w:val="center"/>
            <w:hideMark/>
          </w:tcPr>
          <w:p w14:paraId="3B44864A" w14:textId="77777777" w:rsidR="002E2CD6" w:rsidRDefault="002E2CD6" w:rsidP="002E2CD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 3х публикаций</w:t>
            </w:r>
          </w:p>
          <w:p w14:paraId="4EE0AA43" w14:textId="77777777" w:rsidR="002E2CD6" w:rsidRPr="00734997" w:rsidRDefault="002E2CD6" w:rsidP="002E2CD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(указать)</w:t>
            </w:r>
          </w:p>
        </w:tc>
      </w:tr>
      <w:tr w:rsidR="002E2CD6" w:rsidRPr="00734997" w14:paraId="439FDBE2" w14:textId="77777777" w:rsidTr="002E2CD6">
        <w:trPr>
          <w:trHeight w:val="479"/>
          <w:tblCellSpacing w:w="0" w:type="dxa"/>
        </w:trPr>
        <w:tc>
          <w:tcPr>
            <w:tcW w:w="1117" w:type="dxa"/>
          </w:tcPr>
          <w:p w14:paraId="4026C19C" w14:textId="77777777" w:rsidR="002E2CD6" w:rsidRPr="00DA4EE8" w:rsidRDefault="002E2CD6" w:rsidP="00E73479">
            <w:pPr>
              <w:pStyle w:val="a8"/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0" w:type="dxa"/>
            <w:vAlign w:val="center"/>
          </w:tcPr>
          <w:p w14:paraId="29DE4408" w14:textId="77777777" w:rsidR="002E2CD6" w:rsidRPr="00734997" w:rsidRDefault="002E2CD6" w:rsidP="002E2CD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Регулярное и своевременное (не реже 1 раза в месяц) информационное оформление стендов для учащихся в Учреждении </w:t>
            </w:r>
          </w:p>
        </w:tc>
        <w:tc>
          <w:tcPr>
            <w:tcW w:w="3507" w:type="dxa"/>
            <w:vAlign w:val="center"/>
          </w:tcPr>
          <w:p w14:paraId="4EE4AFE3" w14:textId="77777777" w:rsidR="002E2CD6" w:rsidRDefault="002E2CD6" w:rsidP="002E2CD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 3х раз в квартал</w:t>
            </w:r>
          </w:p>
          <w:p w14:paraId="363C6E28" w14:textId="77777777" w:rsidR="002E2CD6" w:rsidRPr="00734997" w:rsidRDefault="002E2CD6" w:rsidP="002E2CD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(указать)</w:t>
            </w:r>
          </w:p>
        </w:tc>
      </w:tr>
      <w:tr w:rsidR="002E2CD6" w:rsidRPr="00734997" w14:paraId="249BF58B" w14:textId="77777777" w:rsidTr="002E2CD6">
        <w:trPr>
          <w:trHeight w:val="1465"/>
          <w:tblCellSpacing w:w="0" w:type="dxa"/>
        </w:trPr>
        <w:tc>
          <w:tcPr>
            <w:tcW w:w="1117" w:type="dxa"/>
          </w:tcPr>
          <w:p w14:paraId="66C33F25" w14:textId="77777777" w:rsidR="002E2CD6" w:rsidRPr="00DA4EE8" w:rsidRDefault="002E2CD6" w:rsidP="00E73479">
            <w:pPr>
              <w:pStyle w:val="a8"/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0" w:type="dxa"/>
            <w:vAlign w:val="center"/>
          </w:tcPr>
          <w:p w14:paraId="6B5A6AAC" w14:textId="77777777" w:rsidR="002E2CD6" w:rsidRPr="00734997" w:rsidRDefault="002E2CD6" w:rsidP="002E2CD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Подготовка, организация и проведение тематических образовательных и познавательных мероприятий в различной форме школьного и городского уровня (лекция, беседа, творческая встреча и т.д.). </w:t>
            </w:r>
          </w:p>
        </w:tc>
        <w:tc>
          <w:tcPr>
            <w:tcW w:w="3507" w:type="dxa"/>
            <w:vAlign w:val="center"/>
          </w:tcPr>
          <w:p w14:paraId="06BB2879" w14:textId="77777777" w:rsidR="002E2CD6" w:rsidRDefault="002E2CD6" w:rsidP="002E2CD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каждое мероприятие</w:t>
            </w:r>
          </w:p>
          <w:p w14:paraId="550C514B" w14:textId="77777777" w:rsidR="002E2CD6" w:rsidRPr="00734997" w:rsidRDefault="002E2CD6" w:rsidP="002E2CD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(указать)</w:t>
            </w:r>
          </w:p>
        </w:tc>
      </w:tr>
      <w:tr w:rsidR="002E2CD6" w:rsidRPr="00734997" w14:paraId="37573060" w14:textId="77777777" w:rsidTr="002E2CD6">
        <w:trPr>
          <w:trHeight w:val="1608"/>
          <w:tblCellSpacing w:w="0" w:type="dxa"/>
        </w:trPr>
        <w:tc>
          <w:tcPr>
            <w:tcW w:w="1117" w:type="dxa"/>
          </w:tcPr>
          <w:p w14:paraId="0E27A1ED" w14:textId="77777777" w:rsidR="002E2CD6" w:rsidRPr="00DA4EE8" w:rsidRDefault="002E2CD6" w:rsidP="00E73479">
            <w:pPr>
              <w:pStyle w:val="a8"/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0" w:type="dxa"/>
            <w:vAlign w:val="center"/>
          </w:tcPr>
          <w:p w14:paraId="217BBF11" w14:textId="77777777" w:rsidR="002E2CD6" w:rsidRPr="00734997" w:rsidRDefault="002E2CD6" w:rsidP="002E2CD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4997">
              <w:rPr>
                <w:rFonts w:ascii="Times New Roman" w:hAnsi="Times New Roman"/>
                <w:sz w:val="24"/>
                <w:szCs w:val="24"/>
              </w:rPr>
              <w:t>Увеличение объемов и расширение спектра платных услуг, привлечение дополнительных средств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счет разработки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реализации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образовательных общеразвивающих программ из средств от платных услуг</w:t>
            </w:r>
          </w:p>
        </w:tc>
        <w:tc>
          <w:tcPr>
            <w:tcW w:w="3507" w:type="dxa"/>
            <w:vAlign w:val="center"/>
          </w:tcPr>
          <w:p w14:paraId="235DAAF8" w14:textId="77777777" w:rsidR="002E2CD6" w:rsidRDefault="002E2CD6" w:rsidP="002E2CD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каждую программу</w:t>
            </w:r>
          </w:p>
          <w:p w14:paraId="5B74C3FC" w14:textId="77777777" w:rsidR="002E2CD6" w:rsidRPr="00734997" w:rsidRDefault="002E2CD6" w:rsidP="002E2CD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(указать)</w:t>
            </w:r>
          </w:p>
        </w:tc>
      </w:tr>
      <w:tr w:rsidR="002E2CD6" w:rsidRPr="00734997" w14:paraId="1779D37E" w14:textId="77777777" w:rsidTr="002E2CD6">
        <w:trPr>
          <w:trHeight w:val="1310"/>
          <w:tblCellSpacing w:w="0" w:type="dxa"/>
        </w:trPr>
        <w:tc>
          <w:tcPr>
            <w:tcW w:w="1117" w:type="dxa"/>
          </w:tcPr>
          <w:p w14:paraId="26E7AB71" w14:textId="77777777" w:rsidR="002E2CD6" w:rsidRPr="00DA4EE8" w:rsidRDefault="002E2CD6" w:rsidP="00E73479">
            <w:pPr>
              <w:pStyle w:val="a8"/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0" w:type="dxa"/>
            <w:vAlign w:val="center"/>
          </w:tcPr>
          <w:p w14:paraId="20A8DC5A" w14:textId="77777777" w:rsidR="002E2CD6" w:rsidRPr="00734997" w:rsidRDefault="002E2CD6" w:rsidP="002E2CD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67D4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Обеспечение реализации 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образовательных программ</w:t>
            </w:r>
            <w:r w:rsidRPr="003667D4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 в полном объеме (отсутствие отпусков без сохранения зарпл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аты, листов нетрудоспособности) при нагрузке от 18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пед</w:t>
            </w:r>
            <w:proofErr w:type="gram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.ч</w:t>
            </w:r>
            <w:proofErr w:type="gram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асов</w:t>
            </w:r>
            <w:proofErr w:type="spellEnd"/>
          </w:p>
        </w:tc>
        <w:tc>
          <w:tcPr>
            <w:tcW w:w="3507" w:type="dxa"/>
            <w:vAlign w:val="center"/>
          </w:tcPr>
          <w:p w14:paraId="091A3B6B" w14:textId="77777777" w:rsidR="002E2CD6" w:rsidRDefault="002E2CD6" w:rsidP="002E2CD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отчетный период</w:t>
            </w:r>
          </w:p>
        </w:tc>
      </w:tr>
      <w:tr w:rsidR="002E2CD6" w:rsidRPr="00734997" w14:paraId="05636F38" w14:textId="77777777" w:rsidTr="002E2CD6">
        <w:trPr>
          <w:trHeight w:val="421"/>
          <w:tblCellSpacing w:w="0" w:type="dxa"/>
        </w:trPr>
        <w:tc>
          <w:tcPr>
            <w:tcW w:w="1117" w:type="dxa"/>
          </w:tcPr>
          <w:p w14:paraId="37B355BA" w14:textId="77777777" w:rsidR="002E2CD6" w:rsidRPr="00DA4EE8" w:rsidRDefault="002E2CD6" w:rsidP="00E73479">
            <w:pPr>
              <w:pStyle w:val="a8"/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0" w:type="dxa"/>
            <w:vAlign w:val="center"/>
          </w:tcPr>
          <w:p w14:paraId="75EC88F3" w14:textId="77777777" w:rsidR="002E2CD6" w:rsidRPr="00734997" w:rsidRDefault="002E2CD6" w:rsidP="002E2CD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поручений, не входящих в должностные инструкции</w:t>
            </w:r>
          </w:p>
        </w:tc>
        <w:tc>
          <w:tcPr>
            <w:tcW w:w="3507" w:type="dxa"/>
            <w:vAlign w:val="center"/>
          </w:tcPr>
          <w:p w14:paraId="0E4EBDF4" w14:textId="77777777" w:rsidR="002E2CD6" w:rsidRDefault="002E2CD6" w:rsidP="002E2CD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 3 за квартал (указать)</w:t>
            </w:r>
          </w:p>
        </w:tc>
      </w:tr>
    </w:tbl>
    <w:p w14:paraId="360C19EC" w14:textId="77777777" w:rsidR="00CD6242" w:rsidRDefault="00CD6242" w:rsidP="00CD6242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p w14:paraId="3B84A277" w14:textId="23DED131" w:rsidR="00CD6242" w:rsidRDefault="00CD6242" w:rsidP="00CD6242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Преподаватели групповых музыкально-теоретических, хоровых дисциплин</w:t>
      </w:r>
    </w:p>
    <w:tbl>
      <w:tblPr>
        <w:tblW w:w="9941" w:type="dxa"/>
        <w:tblCellSpacing w:w="0" w:type="dxa"/>
        <w:tblInd w:w="-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3"/>
        <w:gridCol w:w="5245"/>
        <w:gridCol w:w="3543"/>
      </w:tblGrid>
      <w:tr w:rsidR="00CD6242" w:rsidRPr="00734997" w14:paraId="59C12357" w14:textId="77777777" w:rsidTr="00CD6242">
        <w:trPr>
          <w:trHeight w:val="802"/>
          <w:tblCellSpacing w:w="0" w:type="dxa"/>
        </w:trPr>
        <w:tc>
          <w:tcPr>
            <w:tcW w:w="1153" w:type="dxa"/>
          </w:tcPr>
          <w:p w14:paraId="5CB2E2FE" w14:textId="77777777" w:rsidR="00CD6242" w:rsidRDefault="00CD6242" w:rsidP="00F1017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14:paraId="55BB0622" w14:textId="77777777" w:rsidR="00CD6242" w:rsidRDefault="00CD6242" w:rsidP="00F1017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245" w:type="dxa"/>
            <w:vMerge w:val="restart"/>
            <w:vAlign w:val="center"/>
            <w:hideMark/>
          </w:tcPr>
          <w:p w14:paraId="02E73AB8" w14:textId="77777777" w:rsidR="00CD6242" w:rsidRPr="00734997" w:rsidRDefault="00CD6242" w:rsidP="00F1017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Критерий оценки эффективности деятельности</w:t>
            </w:r>
          </w:p>
        </w:tc>
        <w:tc>
          <w:tcPr>
            <w:tcW w:w="3543" w:type="dxa"/>
            <w:vMerge w:val="restart"/>
            <w:vAlign w:val="center"/>
            <w:hideMark/>
          </w:tcPr>
          <w:p w14:paraId="7BC45BB0" w14:textId="77777777" w:rsidR="00CD6242" w:rsidRPr="00734997" w:rsidRDefault="00CD6242" w:rsidP="00F1017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997">
              <w:rPr>
                <w:rFonts w:ascii="Times New Roman" w:hAnsi="Times New Roman"/>
                <w:sz w:val="24"/>
                <w:szCs w:val="24"/>
              </w:rPr>
              <w:t>Критерии</w:t>
            </w:r>
          </w:p>
        </w:tc>
      </w:tr>
      <w:tr w:rsidR="00CD6242" w:rsidRPr="00734997" w14:paraId="547C15E8" w14:textId="77777777" w:rsidTr="00CD6242">
        <w:trPr>
          <w:trHeight w:val="259"/>
          <w:tblCellSpacing w:w="0" w:type="dxa"/>
        </w:trPr>
        <w:tc>
          <w:tcPr>
            <w:tcW w:w="1153" w:type="dxa"/>
          </w:tcPr>
          <w:p w14:paraId="6175969F" w14:textId="77777777" w:rsidR="00CD6242" w:rsidRDefault="00CD6242" w:rsidP="00F1017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  <w:vAlign w:val="center"/>
          </w:tcPr>
          <w:p w14:paraId="77203FAE" w14:textId="77777777" w:rsidR="00CD6242" w:rsidRDefault="00CD6242" w:rsidP="00F1017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vAlign w:val="center"/>
          </w:tcPr>
          <w:p w14:paraId="2B37E1F6" w14:textId="77777777" w:rsidR="00CD6242" w:rsidRPr="00734997" w:rsidRDefault="00CD6242" w:rsidP="00F1017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6242" w:rsidRPr="00734997" w14:paraId="3E4A4904" w14:textId="77777777" w:rsidTr="00CD6242">
        <w:trPr>
          <w:trHeight w:val="823"/>
          <w:tblCellSpacing w:w="0" w:type="dxa"/>
        </w:trPr>
        <w:tc>
          <w:tcPr>
            <w:tcW w:w="1153" w:type="dxa"/>
          </w:tcPr>
          <w:p w14:paraId="3761426B" w14:textId="77777777" w:rsidR="00CD6242" w:rsidRPr="00DA4EE8" w:rsidRDefault="00CD6242" w:rsidP="00E73479">
            <w:pPr>
              <w:pStyle w:val="a8"/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14:paraId="293DD43F" w14:textId="77777777" w:rsidR="00CD6242" w:rsidRDefault="00CD6242" w:rsidP="00F1017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выполнение муниципального задания (при отсутствии перевода по заявлению родителей, законных представителей)</w:t>
            </w:r>
          </w:p>
        </w:tc>
        <w:tc>
          <w:tcPr>
            <w:tcW w:w="3543" w:type="dxa"/>
            <w:vAlign w:val="center"/>
          </w:tcPr>
          <w:p w14:paraId="44043267" w14:textId="77777777" w:rsidR="00CD6242" w:rsidRPr="00734997" w:rsidRDefault="00CD6242" w:rsidP="00F1017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 на конец отчетного периода</w:t>
            </w:r>
          </w:p>
        </w:tc>
      </w:tr>
      <w:tr w:rsidR="00CD6242" w:rsidRPr="00734997" w14:paraId="7E9E6306" w14:textId="77777777" w:rsidTr="00CD6242">
        <w:trPr>
          <w:trHeight w:val="665"/>
          <w:tblCellSpacing w:w="0" w:type="dxa"/>
        </w:trPr>
        <w:tc>
          <w:tcPr>
            <w:tcW w:w="1153" w:type="dxa"/>
          </w:tcPr>
          <w:p w14:paraId="42DFEE54" w14:textId="77777777" w:rsidR="00CD6242" w:rsidRPr="00DA4EE8" w:rsidRDefault="00CD6242" w:rsidP="00E73479">
            <w:pPr>
              <w:pStyle w:val="a8"/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14:paraId="23C6D81F" w14:textId="77777777" w:rsidR="00CD6242" w:rsidRDefault="00CD6242" w:rsidP="00F1017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Качественное и своевременное ведение учебной документации</w:t>
            </w:r>
          </w:p>
        </w:tc>
        <w:tc>
          <w:tcPr>
            <w:tcW w:w="3543" w:type="dxa"/>
            <w:vAlign w:val="center"/>
          </w:tcPr>
          <w:p w14:paraId="1E5DDB4E" w14:textId="77777777" w:rsidR="00CD6242" w:rsidRDefault="00CD6242" w:rsidP="00F1017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Отсутствие замечаний</w:t>
            </w:r>
          </w:p>
        </w:tc>
      </w:tr>
      <w:tr w:rsidR="00CD6242" w:rsidRPr="00734997" w14:paraId="5774E84A" w14:textId="77777777" w:rsidTr="00CD6242">
        <w:trPr>
          <w:trHeight w:val="1714"/>
          <w:tblCellSpacing w:w="0" w:type="dxa"/>
        </w:trPr>
        <w:tc>
          <w:tcPr>
            <w:tcW w:w="1153" w:type="dxa"/>
          </w:tcPr>
          <w:p w14:paraId="1D49D9CA" w14:textId="77777777" w:rsidR="00CD6242" w:rsidRPr="00DA4EE8" w:rsidRDefault="00CD6242" w:rsidP="00E73479">
            <w:pPr>
              <w:pStyle w:val="a8"/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14:paraId="3534D08F" w14:textId="77777777" w:rsidR="00CD6242" w:rsidRDefault="00CD6242" w:rsidP="00F1017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силами преподавателя воспитательных и концертно-просветительских мероприятий с учащимися и родителями (законными представителями) своего класса, не входящих в общешкольный план и согласованными с администрацией Учреждения (посещение концерта, выставки, экскурсия и др.)</w:t>
            </w:r>
          </w:p>
        </w:tc>
        <w:tc>
          <w:tcPr>
            <w:tcW w:w="3543" w:type="dxa"/>
            <w:vAlign w:val="center"/>
          </w:tcPr>
          <w:p w14:paraId="4631BDF0" w14:textId="77777777" w:rsidR="00CD6242" w:rsidRDefault="00CD6242" w:rsidP="00F1017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каждое мероприятие</w:t>
            </w:r>
          </w:p>
          <w:p w14:paraId="7D507EAB" w14:textId="77777777" w:rsidR="00CD6242" w:rsidRDefault="00CD6242" w:rsidP="00F1017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(указать)</w:t>
            </w:r>
          </w:p>
        </w:tc>
      </w:tr>
      <w:tr w:rsidR="00CD6242" w:rsidRPr="00734997" w14:paraId="2E11BD09" w14:textId="77777777" w:rsidTr="00CD6242">
        <w:trPr>
          <w:trHeight w:val="940"/>
          <w:tblCellSpacing w:w="0" w:type="dxa"/>
        </w:trPr>
        <w:tc>
          <w:tcPr>
            <w:tcW w:w="1153" w:type="dxa"/>
          </w:tcPr>
          <w:p w14:paraId="3B0045AF" w14:textId="77777777" w:rsidR="00CD6242" w:rsidRPr="00DA4EE8" w:rsidRDefault="00CD6242" w:rsidP="00E73479">
            <w:pPr>
              <w:pStyle w:val="a8"/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14:paraId="147E2C82" w14:textId="77777777" w:rsidR="00CD6242" w:rsidRDefault="00CD6242" w:rsidP="00F1017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поступивших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ССУЗы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ВУЗы в учреждения культуры и искусства по профилю. Обязательно указать дату выпуска из ДШИ.</w:t>
            </w:r>
          </w:p>
        </w:tc>
        <w:tc>
          <w:tcPr>
            <w:tcW w:w="3543" w:type="dxa"/>
            <w:vAlign w:val="center"/>
          </w:tcPr>
          <w:p w14:paraId="477E3A36" w14:textId="77777777" w:rsidR="00CD6242" w:rsidRDefault="00CD6242" w:rsidP="00F1017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За последние три года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 даты выпуска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(указать).</w:t>
            </w:r>
          </w:p>
        </w:tc>
      </w:tr>
      <w:tr w:rsidR="00CD6242" w:rsidRPr="00734997" w14:paraId="207A1715" w14:textId="77777777" w:rsidTr="00CD6242">
        <w:trPr>
          <w:trHeight w:val="968"/>
          <w:tblCellSpacing w:w="0" w:type="dxa"/>
        </w:trPr>
        <w:tc>
          <w:tcPr>
            <w:tcW w:w="1153" w:type="dxa"/>
          </w:tcPr>
          <w:p w14:paraId="798DC746" w14:textId="77777777" w:rsidR="00CD6242" w:rsidRPr="00DA4EE8" w:rsidRDefault="00CD6242" w:rsidP="00E73479">
            <w:pPr>
              <w:pStyle w:val="a8"/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14:paraId="4F22D3CC" w14:textId="77777777" w:rsidR="00CD6242" w:rsidRDefault="00CD6242" w:rsidP="00F1017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Личное участие преподавателя в общественной жизни города, района, области. В том числе в культурно-массовых мероприятиях, организованных администрацией ТМР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ДКТиМП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АТМР.</w:t>
            </w:r>
          </w:p>
        </w:tc>
        <w:tc>
          <w:tcPr>
            <w:tcW w:w="3543" w:type="dxa"/>
            <w:vAlign w:val="center"/>
          </w:tcPr>
          <w:p w14:paraId="06240D42" w14:textId="77777777" w:rsidR="00CD6242" w:rsidRDefault="00CD6242" w:rsidP="00F1017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каждое мероприятие</w:t>
            </w:r>
          </w:p>
          <w:p w14:paraId="301D4FC7" w14:textId="77777777" w:rsidR="00CD6242" w:rsidRDefault="00CD6242" w:rsidP="00F1017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(указать)</w:t>
            </w:r>
          </w:p>
        </w:tc>
      </w:tr>
      <w:tr w:rsidR="00CD6242" w:rsidRPr="00734997" w14:paraId="447F0937" w14:textId="77777777" w:rsidTr="00CD6242">
        <w:trPr>
          <w:trHeight w:val="1748"/>
          <w:tblCellSpacing w:w="0" w:type="dxa"/>
        </w:trPr>
        <w:tc>
          <w:tcPr>
            <w:tcW w:w="1153" w:type="dxa"/>
          </w:tcPr>
          <w:p w14:paraId="06D4463E" w14:textId="77777777" w:rsidR="00CD6242" w:rsidRPr="00DA4EE8" w:rsidRDefault="00CD6242" w:rsidP="00E73479">
            <w:pPr>
              <w:pStyle w:val="a8"/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14:paraId="18976230" w14:textId="77777777" w:rsidR="00CD6242" w:rsidRDefault="00CD6242" w:rsidP="00F1017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Результативное участие и достижения обучающихся в конкурсах, фестивалях разного уровня </w:t>
            </w:r>
          </w:p>
        </w:tc>
        <w:tc>
          <w:tcPr>
            <w:tcW w:w="3543" w:type="dxa"/>
            <w:vAlign w:val="center"/>
          </w:tcPr>
          <w:p w14:paraId="029E7E9E" w14:textId="77777777" w:rsidR="00CD6242" w:rsidRDefault="00CD6242" w:rsidP="00F1017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каждого победителя (не ниже межмуниципального уровня):</w:t>
            </w:r>
          </w:p>
          <w:p w14:paraId="156C2933" w14:textId="77777777" w:rsidR="00CD6242" w:rsidRDefault="00CD6242" w:rsidP="00F1017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Гран-при</w:t>
            </w:r>
          </w:p>
          <w:p w14:paraId="71754D0A" w14:textId="77777777" w:rsidR="00CD6242" w:rsidRDefault="00CD6242" w:rsidP="00F1017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</w:p>
          <w:p w14:paraId="3C195C5D" w14:textId="77777777" w:rsidR="00CD6242" w:rsidRDefault="00CD6242" w:rsidP="00F1017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Дипломант или специальный дипло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указать).</w:t>
            </w:r>
          </w:p>
        </w:tc>
      </w:tr>
      <w:tr w:rsidR="00CD6242" w:rsidRPr="00734997" w14:paraId="240A55EB" w14:textId="77777777" w:rsidTr="00CD6242">
        <w:trPr>
          <w:trHeight w:val="1039"/>
          <w:tblCellSpacing w:w="0" w:type="dxa"/>
        </w:trPr>
        <w:tc>
          <w:tcPr>
            <w:tcW w:w="1153" w:type="dxa"/>
          </w:tcPr>
          <w:p w14:paraId="58916AE8" w14:textId="77777777" w:rsidR="00CD6242" w:rsidRPr="00DA4EE8" w:rsidRDefault="00CD6242" w:rsidP="00E73479">
            <w:pPr>
              <w:pStyle w:val="a8"/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14:paraId="5DBF1DA5" w14:textId="77777777" w:rsidR="00CD6242" w:rsidRDefault="00CD6242" w:rsidP="00F1017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Повышение престижа и авторитета Учреждения (создание рекламных публикаций в СМИ и интернете,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видео роликов)</w:t>
            </w:r>
          </w:p>
        </w:tc>
        <w:tc>
          <w:tcPr>
            <w:tcW w:w="3543" w:type="dxa"/>
            <w:vAlign w:val="center"/>
          </w:tcPr>
          <w:p w14:paraId="07E13B34" w14:textId="77777777" w:rsidR="00CD6242" w:rsidRDefault="00CD6242" w:rsidP="00F1017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 3х публикаций</w:t>
            </w:r>
          </w:p>
          <w:p w14:paraId="66A901D2" w14:textId="77777777" w:rsidR="00CD6242" w:rsidRDefault="00CD6242" w:rsidP="00F1017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(указать)</w:t>
            </w:r>
          </w:p>
        </w:tc>
      </w:tr>
      <w:tr w:rsidR="00CD6242" w:rsidRPr="00734997" w14:paraId="691BA701" w14:textId="77777777" w:rsidTr="00CD6242">
        <w:trPr>
          <w:trHeight w:val="827"/>
          <w:tblCellSpacing w:w="0" w:type="dxa"/>
        </w:trPr>
        <w:tc>
          <w:tcPr>
            <w:tcW w:w="1153" w:type="dxa"/>
          </w:tcPr>
          <w:p w14:paraId="3B8EEA45" w14:textId="77777777" w:rsidR="00CD6242" w:rsidRPr="00DA4EE8" w:rsidRDefault="00CD6242" w:rsidP="00E73479">
            <w:pPr>
              <w:pStyle w:val="a8"/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14:paraId="74BE20FF" w14:textId="77777777" w:rsidR="00CD6242" w:rsidRPr="00734997" w:rsidRDefault="00CD6242" w:rsidP="00F1017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Регулярное и своевременное (не реже 1 раза в месяц) информационное оформление стендов для учащихся в Учреждении </w:t>
            </w:r>
          </w:p>
        </w:tc>
        <w:tc>
          <w:tcPr>
            <w:tcW w:w="3543" w:type="dxa"/>
            <w:vAlign w:val="center"/>
          </w:tcPr>
          <w:p w14:paraId="3D04BEDD" w14:textId="77777777" w:rsidR="00CD6242" w:rsidRDefault="00CD6242" w:rsidP="00F1017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 3х раз в квартал</w:t>
            </w:r>
          </w:p>
          <w:p w14:paraId="7A1AF13C" w14:textId="77777777" w:rsidR="00CD6242" w:rsidRPr="00734997" w:rsidRDefault="00CD6242" w:rsidP="00F1017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(указать)</w:t>
            </w:r>
          </w:p>
        </w:tc>
      </w:tr>
      <w:tr w:rsidR="00CD6242" w:rsidRPr="00734997" w14:paraId="2F45DD28" w14:textId="77777777" w:rsidTr="00CD6242">
        <w:trPr>
          <w:trHeight w:val="557"/>
          <w:tblCellSpacing w:w="0" w:type="dxa"/>
        </w:trPr>
        <w:tc>
          <w:tcPr>
            <w:tcW w:w="1153" w:type="dxa"/>
          </w:tcPr>
          <w:p w14:paraId="64E2CF04" w14:textId="77777777" w:rsidR="00CD6242" w:rsidRPr="00DA4EE8" w:rsidRDefault="00CD6242" w:rsidP="00E73479">
            <w:pPr>
              <w:pStyle w:val="a8"/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14:paraId="6C2CBDBE" w14:textId="77777777" w:rsidR="00CD6242" w:rsidRPr="00734997" w:rsidRDefault="00CD6242" w:rsidP="00F1017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Подготовка, организация и проведение тематических образовательных и познавательных мероприятий в различной форме школьного и городского уровня (лекция, беседа, творческая встреча и т.д.). </w:t>
            </w:r>
          </w:p>
        </w:tc>
        <w:tc>
          <w:tcPr>
            <w:tcW w:w="3543" w:type="dxa"/>
            <w:vAlign w:val="center"/>
          </w:tcPr>
          <w:p w14:paraId="0B781471" w14:textId="77777777" w:rsidR="00CD6242" w:rsidRDefault="00CD6242" w:rsidP="00F1017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каждое мероприятие</w:t>
            </w:r>
          </w:p>
          <w:p w14:paraId="18B4F49E" w14:textId="77777777" w:rsidR="00CD6242" w:rsidRPr="00734997" w:rsidRDefault="00CD6242" w:rsidP="00F1017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(указать)</w:t>
            </w:r>
          </w:p>
        </w:tc>
      </w:tr>
      <w:tr w:rsidR="00CD6242" w:rsidRPr="00734997" w14:paraId="723338BA" w14:textId="77777777" w:rsidTr="00CD6242">
        <w:trPr>
          <w:trHeight w:val="1252"/>
          <w:tblCellSpacing w:w="0" w:type="dxa"/>
        </w:trPr>
        <w:tc>
          <w:tcPr>
            <w:tcW w:w="1153" w:type="dxa"/>
          </w:tcPr>
          <w:p w14:paraId="2642104A" w14:textId="77777777" w:rsidR="00CD6242" w:rsidRPr="00DA4EE8" w:rsidRDefault="00CD6242" w:rsidP="00E73479">
            <w:pPr>
              <w:pStyle w:val="a8"/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14:paraId="4F77A8AB" w14:textId="77777777" w:rsidR="00CD6242" w:rsidRPr="00734997" w:rsidRDefault="00CD6242" w:rsidP="00F1017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4997">
              <w:rPr>
                <w:rFonts w:ascii="Times New Roman" w:hAnsi="Times New Roman"/>
                <w:sz w:val="24"/>
                <w:szCs w:val="24"/>
              </w:rPr>
              <w:t>Увеличение объемов и расширение спектра платных услуг, привлечение дополнительных средств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счет разработки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реализации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образовательных общеразвивающих программ из средств от платных услуг</w:t>
            </w:r>
          </w:p>
        </w:tc>
        <w:tc>
          <w:tcPr>
            <w:tcW w:w="3543" w:type="dxa"/>
            <w:vAlign w:val="center"/>
          </w:tcPr>
          <w:p w14:paraId="3C8E9465" w14:textId="77777777" w:rsidR="00CD6242" w:rsidRDefault="00CD6242" w:rsidP="00F1017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каждую программу</w:t>
            </w:r>
          </w:p>
          <w:p w14:paraId="44DFAC3A" w14:textId="77777777" w:rsidR="00CD6242" w:rsidRPr="00734997" w:rsidRDefault="00CD6242" w:rsidP="00F1017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(указать)</w:t>
            </w:r>
          </w:p>
        </w:tc>
      </w:tr>
      <w:tr w:rsidR="00CD6242" w:rsidRPr="00734997" w14:paraId="3B66A5F0" w14:textId="77777777" w:rsidTr="00CD6242">
        <w:trPr>
          <w:trHeight w:val="1252"/>
          <w:tblCellSpacing w:w="0" w:type="dxa"/>
        </w:trPr>
        <w:tc>
          <w:tcPr>
            <w:tcW w:w="1153" w:type="dxa"/>
          </w:tcPr>
          <w:p w14:paraId="204CD1EE" w14:textId="77777777" w:rsidR="00CD6242" w:rsidRPr="00DA4EE8" w:rsidRDefault="00CD6242" w:rsidP="00E73479">
            <w:pPr>
              <w:pStyle w:val="a8"/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14:paraId="3E1E4924" w14:textId="148065BF" w:rsidR="00CD6242" w:rsidRPr="00734997" w:rsidRDefault="00CD6242" w:rsidP="00F1017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67D4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Обеспечение реализации 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образовательных программ</w:t>
            </w:r>
            <w:r w:rsidRPr="003667D4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 в полном объеме (отсутствие отпусков без сохранения зарпла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ты, листов нетрудоспособности) при нагрузке от 18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пед</w:t>
            </w:r>
            <w:proofErr w:type="gram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.ч</w:t>
            </w:r>
            <w:proofErr w:type="gram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асов</w:t>
            </w:r>
            <w:proofErr w:type="spellEnd"/>
          </w:p>
        </w:tc>
        <w:tc>
          <w:tcPr>
            <w:tcW w:w="3543" w:type="dxa"/>
            <w:vAlign w:val="center"/>
          </w:tcPr>
          <w:p w14:paraId="2AE8ADF7" w14:textId="55604595" w:rsidR="00CD6242" w:rsidRDefault="00CD6242" w:rsidP="00F1017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отчетный период</w:t>
            </w:r>
          </w:p>
        </w:tc>
      </w:tr>
      <w:tr w:rsidR="00CD6242" w:rsidRPr="00734997" w14:paraId="6AEFC7FE" w14:textId="77777777" w:rsidTr="00CD6242">
        <w:trPr>
          <w:trHeight w:val="901"/>
          <w:tblCellSpacing w:w="0" w:type="dxa"/>
        </w:trPr>
        <w:tc>
          <w:tcPr>
            <w:tcW w:w="1153" w:type="dxa"/>
          </w:tcPr>
          <w:p w14:paraId="0D55E5B3" w14:textId="77777777" w:rsidR="00CD6242" w:rsidRPr="00DA4EE8" w:rsidRDefault="00CD6242" w:rsidP="00E73479">
            <w:pPr>
              <w:pStyle w:val="a8"/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14:paraId="3359AE23" w14:textId="77777777" w:rsidR="00CD6242" w:rsidRPr="00734997" w:rsidRDefault="00CD6242" w:rsidP="00F1017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поручений, не входящих в должностные инструкции</w:t>
            </w:r>
          </w:p>
        </w:tc>
        <w:tc>
          <w:tcPr>
            <w:tcW w:w="3543" w:type="dxa"/>
            <w:vAlign w:val="center"/>
          </w:tcPr>
          <w:p w14:paraId="127A51B4" w14:textId="77777777" w:rsidR="00CD6242" w:rsidRDefault="00CD6242" w:rsidP="00F1017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 3 за квартал (указать)</w:t>
            </w:r>
          </w:p>
        </w:tc>
      </w:tr>
    </w:tbl>
    <w:p w14:paraId="089BFF8F" w14:textId="77777777" w:rsidR="002E2CD6" w:rsidRDefault="002E2CD6" w:rsidP="002E2CD6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14:paraId="00AA90DB" w14:textId="1AD55B84" w:rsidR="00CD6242" w:rsidRDefault="00CD6242" w:rsidP="00CD6242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Концертмейстеры</w:t>
      </w:r>
    </w:p>
    <w:tbl>
      <w:tblPr>
        <w:tblW w:w="9941" w:type="dxa"/>
        <w:tblCellSpacing w:w="0" w:type="dxa"/>
        <w:tblInd w:w="-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3"/>
        <w:gridCol w:w="5245"/>
        <w:gridCol w:w="3543"/>
      </w:tblGrid>
      <w:tr w:rsidR="00CD6242" w:rsidRPr="00734997" w14:paraId="02DD2E62" w14:textId="77777777" w:rsidTr="00CD6242">
        <w:trPr>
          <w:tblCellSpacing w:w="0" w:type="dxa"/>
        </w:trPr>
        <w:tc>
          <w:tcPr>
            <w:tcW w:w="1153" w:type="dxa"/>
          </w:tcPr>
          <w:p w14:paraId="43E1AECE" w14:textId="77777777" w:rsidR="00CD6242" w:rsidRDefault="00CD6242" w:rsidP="00F1017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14:paraId="43FBEAB4" w14:textId="77777777" w:rsidR="00CD6242" w:rsidRDefault="00CD6242" w:rsidP="00F1017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245" w:type="dxa"/>
            <w:vMerge w:val="restart"/>
            <w:vAlign w:val="center"/>
            <w:hideMark/>
          </w:tcPr>
          <w:p w14:paraId="3267DB60" w14:textId="77777777" w:rsidR="00CD6242" w:rsidRPr="00734997" w:rsidRDefault="00CD6242" w:rsidP="00F1017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Критерий оценки эффективности деятельности</w:t>
            </w:r>
          </w:p>
        </w:tc>
        <w:tc>
          <w:tcPr>
            <w:tcW w:w="3543" w:type="dxa"/>
            <w:vMerge w:val="restart"/>
            <w:vAlign w:val="center"/>
            <w:hideMark/>
          </w:tcPr>
          <w:p w14:paraId="5557BF80" w14:textId="77777777" w:rsidR="00CD6242" w:rsidRPr="00734997" w:rsidRDefault="00CD6242" w:rsidP="00F1017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997">
              <w:rPr>
                <w:rFonts w:ascii="Times New Roman" w:hAnsi="Times New Roman"/>
                <w:sz w:val="24"/>
                <w:szCs w:val="24"/>
              </w:rPr>
              <w:t>Критерии</w:t>
            </w:r>
          </w:p>
        </w:tc>
      </w:tr>
      <w:tr w:rsidR="00CD6242" w:rsidRPr="00734997" w14:paraId="689E6130" w14:textId="77777777" w:rsidTr="00CD6242">
        <w:trPr>
          <w:tblCellSpacing w:w="0" w:type="dxa"/>
        </w:trPr>
        <w:tc>
          <w:tcPr>
            <w:tcW w:w="1153" w:type="dxa"/>
          </w:tcPr>
          <w:p w14:paraId="7A491D1F" w14:textId="77777777" w:rsidR="00CD6242" w:rsidRDefault="00CD6242" w:rsidP="00F1017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  <w:vAlign w:val="center"/>
          </w:tcPr>
          <w:p w14:paraId="61EF1EF4" w14:textId="77777777" w:rsidR="00CD6242" w:rsidRDefault="00CD6242" w:rsidP="00F1017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vAlign w:val="center"/>
          </w:tcPr>
          <w:p w14:paraId="2D836EC1" w14:textId="77777777" w:rsidR="00CD6242" w:rsidRPr="00734997" w:rsidRDefault="00CD6242" w:rsidP="00F1017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6242" w:rsidRPr="00734997" w14:paraId="244F7674" w14:textId="77777777" w:rsidTr="00CD6242">
        <w:trPr>
          <w:trHeight w:val="846"/>
          <w:tblCellSpacing w:w="0" w:type="dxa"/>
        </w:trPr>
        <w:tc>
          <w:tcPr>
            <w:tcW w:w="1153" w:type="dxa"/>
          </w:tcPr>
          <w:p w14:paraId="1F036115" w14:textId="77777777" w:rsidR="00CD6242" w:rsidRPr="00DA4EE8" w:rsidRDefault="00CD6242" w:rsidP="00E73479">
            <w:pPr>
              <w:pStyle w:val="a8"/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14:paraId="5FB012A8" w14:textId="77777777" w:rsidR="00CD6242" w:rsidRPr="00CC00BB" w:rsidRDefault="00CD6242" w:rsidP="00F1017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выполнение муниципального задания</w:t>
            </w:r>
            <w:r w:rsidRPr="00CC00B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при нагрузке от 0,5 ставки</w:t>
            </w:r>
            <w:r w:rsidRPr="00CC00B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543" w:type="dxa"/>
            <w:vAlign w:val="center"/>
          </w:tcPr>
          <w:p w14:paraId="00C8A16F" w14:textId="77777777" w:rsidR="00CD6242" w:rsidRPr="00734997" w:rsidRDefault="00CD6242" w:rsidP="00F1017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 на конец отчетного периода</w:t>
            </w:r>
          </w:p>
        </w:tc>
      </w:tr>
      <w:tr w:rsidR="00CD6242" w:rsidRPr="00734997" w14:paraId="14A83DAA" w14:textId="77777777" w:rsidTr="00CD6242">
        <w:trPr>
          <w:trHeight w:val="689"/>
          <w:tblCellSpacing w:w="0" w:type="dxa"/>
        </w:trPr>
        <w:tc>
          <w:tcPr>
            <w:tcW w:w="1153" w:type="dxa"/>
          </w:tcPr>
          <w:p w14:paraId="178017F6" w14:textId="77777777" w:rsidR="00CD6242" w:rsidRPr="00DA4EE8" w:rsidRDefault="00CD6242" w:rsidP="00E73479">
            <w:pPr>
              <w:pStyle w:val="a8"/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14:paraId="2823E759" w14:textId="77777777" w:rsidR="00CD6242" w:rsidRDefault="00CD6242" w:rsidP="00F1017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Качественное и своевременное ведение учебной документации</w:t>
            </w:r>
          </w:p>
        </w:tc>
        <w:tc>
          <w:tcPr>
            <w:tcW w:w="3543" w:type="dxa"/>
            <w:vAlign w:val="center"/>
          </w:tcPr>
          <w:p w14:paraId="046F16E7" w14:textId="77777777" w:rsidR="00CD6242" w:rsidRDefault="00CD6242" w:rsidP="00F1017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Отсутствие замечаний</w:t>
            </w:r>
          </w:p>
        </w:tc>
      </w:tr>
      <w:tr w:rsidR="00CD6242" w:rsidRPr="00734997" w14:paraId="6A0AD2D8" w14:textId="77777777" w:rsidTr="00CD6242">
        <w:trPr>
          <w:trHeight w:val="2304"/>
          <w:tblCellSpacing w:w="0" w:type="dxa"/>
        </w:trPr>
        <w:tc>
          <w:tcPr>
            <w:tcW w:w="1153" w:type="dxa"/>
          </w:tcPr>
          <w:p w14:paraId="15526705" w14:textId="77777777" w:rsidR="00CD6242" w:rsidRPr="00DA4EE8" w:rsidRDefault="00CD6242" w:rsidP="00E73479">
            <w:pPr>
              <w:pStyle w:val="a8"/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14:paraId="1546F081" w14:textId="77777777" w:rsidR="00CD6242" w:rsidRDefault="00CD6242" w:rsidP="00F1017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силами концертмейстера воспитательных и концертно-просветительских мероприятий с учащимися и родителями (законными представителями) своего класса, не входящих в общешкольный план и согласованными с администрацией Учреждения (посещение концерта, выставки, экскурсия и др.)</w:t>
            </w:r>
          </w:p>
        </w:tc>
        <w:tc>
          <w:tcPr>
            <w:tcW w:w="3543" w:type="dxa"/>
            <w:vAlign w:val="center"/>
          </w:tcPr>
          <w:p w14:paraId="5D85357E" w14:textId="77777777" w:rsidR="00CD6242" w:rsidRDefault="00CD6242" w:rsidP="00F1017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каждое мероприятие</w:t>
            </w:r>
          </w:p>
          <w:p w14:paraId="5A61F831" w14:textId="77777777" w:rsidR="00CD6242" w:rsidRDefault="00CD6242" w:rsidP="00F1017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(указать)</w:t>
            </w:r>
          </w:p>
        </w:tc>
      </w:tr>
      <w:tr w:rsidR="00CD6242" w:rsidRPr="00734997" w14:paraId="4330DD47" w14:textId="77777777" w:rsidTr="00CD6242">
        <w:trPr>
          <w:trHeight w:val="1465"/>
          <w:tblCellSpacing w:w="0" w:type="dxa"/>
        </w:trPr>
        <w:tc>
          <w:tcPr>
            <w:tcW w:w="1153" w:type="dxa"/>
          </w:tcPr>
          <w:p w14:paraId="3C4786CE" w14:textId="77777777" w:rsidR="00CD6242" w:rsidRPr="00DA4EE8" w:rsidRDefault="00CD6242" w:rsidP="00E73479">
            <w:pPr>
              <w:pStyle w:val="a8"/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14:paraId="1F0B5A9D" w14:textId="77777777" w:rsidR="00CD6242" w:rsidRDefault="00CD6242" w:rsidP="00F1017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Личное участие концертмейстера в общественной жизни города, района, области. В том числе в культурно-массовых мероприятиях, организованных администрацией ТМР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ДКТиМП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АТМР.</w:t>
            </w:r>
          </w:p>
        </w:tc>
        <w:tc>
          <w:tcPr>
            <w:tcW w:w="3543" w:type="dxa"/>
            <w:vAlign w:val="center"/>
          </w:tcPr>
          <w:p w14:paraId="11A00158" w14:textId="77777777" w:rsidR="00CD6242" w:rsidRDefault="00CD6242" w:rsidP="00F1017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каждое мероприятие</w:t>
            </w:r>
          </w:p>
          <w:p w14:paraId="42604B4F" w14:textId="77777777" w:rsidR="00CD6242" w:rsidRDefault="00CD6242" w:rsidP="00F1017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(указать)</w:t>
            </w:r>
          </w:p>
        </w:tc>
      </w:tr>
      <w:tr w:rsidR="00CD6242" w:rsidRPr="00734997" w14:paraId="00FD98F4" w14:textId="77777777" w:rsidTr="00CD6242">
        <w:trPr>
          <w:tblCellSpacing w:w="0" w:type="dxa"/>
        </w:trPr>
        <w:tc>
          <w:tcPr>
            <w:tcW w:w="1153" w:type="dxa"/>
          </w:tcPr>
          <w:p w14:paraId="44A5B446" w14:textId="77777777" w:rsidR="00CD6242" w:rsidRPr="00DA4EE8" w:rsidRDefault="00CD6242" w:rsidP="00E73479">
            <w:pPr>
              <w:pStyle w:val="a8"/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14:paraId="2401C636" w14:textId="77777777" w:rsidR="00CD6242" w:rsidRDefault="00CD6242" w:rsidP="00F1017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Результативное участие и достижения обучающихся в конкурсах, фестивалях разного уровня </w:t>
            </w:r>
          </w:p>
        </w:tc>
        <w:tc>
          <w:tcPr>
            <w:tcW w:w="3543" w:type="dxa"/>
            <w:vAlign w:val="center"/>
          </w:tcPr>
          <w:p w14:paraId="731DC4DB" w14:textId="77777777" w:rsidR="00CD6242" w:rsidRDefault="00CD6242" w:rsidP="00F1017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каждого победителя (не ниже межмуниципального уровня):</w:t>
            </w:r>
          </w:p>
          <w:p w14:paraId="5815EB16" w14:textId="77777777" w:rsidR="00CD6242" w:rsidRDefault="00CD6242" w:rsidP="00F1017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Гран-при</w:t>
            </w:r>
          </w:p>
          <w:p w14:paraId="5BE889A0" w14:textId="77777777" w:rsidR="00CD6242" w:rsidRDefault="00CD6242" w:rsidP="00F1017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</w:p>
          <w:p w14:paraId="02F4A8C7" w14:textId="77777777" w:rsidR="00CD6242" w:rsidRDefault="00CD6242" w:rsidP="00F1017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Дипломант, специальный диплом</w:t>
            </w:r>
          </w:p>
          <w:p w14:paraId="7EFB921C" w14:textId="77777777" w:rsidR="00CD6242" w:rsidRDefault="00CD6242" w:rsidP="00F1017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(указать).</w:t>
            </w:r>
          </w:p>
        </w:tc>
      </w:tr>
      <w:tr w:rsidR="00CD6242" w:rsidRPr="00734997" w14:paraId="5E0C4241" w14:textId="77777777" w:rsidTr="00CD6242">
        <w:trPr>
          <w:trHeight w:val="907"/>
          <w:tblCellSpacing w:w="0" w:type="dxa"/>
        </w:trPr>
        <w:tc>
          <w:tcPr>
            <w:tcW w:w="1153" w:type="dxa"/>
          </w:tcPr>
          <w:p w14:paraId="1BE16B69" w14:textId="77777777" w:rsidR="00CD6242" w:rsidRPr="00DA4EE8" w:rsidRDefault="00CD6242" w:rsidP="00E73479">
            <w:pPr>
              <w:pStyle w:val="a8"/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  <w:hideMark/>
          </w:tcPr>
          <w:p w14:paraId="31E2596A" w14:textId="77777777" w:rsidR="00CD6242" w:rsidRPr="00734997" w:rsidRDefault="00CD6242" w:rsidP="00F1017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Повышение престижа и авторитета Учреждения (создание рекламных публикаций в СМИ и интернете,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видео роликов)</w:t>
            </w:r>
          </w:p>
        </w:tc>
        <w:tc>
          <w:tcPr>
            <w:tcW w:w="3543" w:type="dxa"/>
            <w:vAlign w:val="center"/>
            <w:hideMark/>
          </w:tcPr>
          <w:p w14:paraId="538CF450" w14:textId="77777777" w:rsidR="00CD6242" w:rsidRDefault="00CD6242" w:rsidP="00F1017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 3х публикаций</w:t>
            </w:r>
          </w:p>
          <w:p w14:paraId="6185771E" w14:textId="77777777" w:rsidR="00CD6242" w:rsidRPr="00734997" w:rsidRDefault="00CD6242" w:rsidP="00F1017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(указать)</w:t>
            </w:r>
          </w:p>
        </w:tc>
      </w:tr>
      <w:tr w:rsidR="00CD6242" w:rsidRPr="00734997" w14:paraId="266966D4" w14:textId="77777777" w:rsidTr="00CD6242">
        <w:trPr>
          <w:trHeight w:val="1273"/>
          <w:tblCellSpacing w:w="0" w:type="dxa"/>
        </w:trPr>
        <w:tc>
          <w:tcPr>
            <w:tcW w:w="1153" w:type="dxa"/>
          </w:tcPr>
          <w:p w14:paraId="175699D9" w14:textId="77777777" w:rsidR="00CD6242" w:rsidRPr="00DA4EE8" w:rsidRDefault="00CD6242" w:rsidP="00E73479">
            <w:pPr>
              <w:pStyle w:val="a8"/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14:paraId="7058D253" w14:textId="77777777" w:rsidR="00CD6242" w:rsidRPr="00734997" w:rsidRDefault="00CD6242" w:rsidP="00F1017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Подготовка, организация и проведение тематических образовательных и познавательных мероприятий в различной форме школьного и городского уровня (лекция, беседа, творческая встреча и т.д.). </w:t>
            </w:r>
          </w:p>
        </w:tc>
        <w:tc>
          <w:tcPr>
            <w:tcW w:w="3543" w:type="dxa"/>
            <w:vAlign w:val="center"/>
          </w:tcPr>
          <w:p w14:paraId="1A89B8B5" w14:textId="77777777" w:rsidR="00CD6242" w:rsidRDefault="00CD6242" w:rsidP="00F1017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каждое мероприятие</w:t>
            </w:r>
          </w:p>
          <w:p w14:paraId="307FC9A7" w14:textId="77777777" w:rsidR="00CD6242" w:rsidRPr="00734997" w:rsidRDefault="00CD6242" w:rsidP="00F1017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(указать)</w:t>
            </w:r>
          </w:p>
        </w:tc>
      </w:tr>
      <w:tr w:rsidR="00CD6242" w:rsidRPr="00734997" w14:paraId="6F7A1488" w14:textId="77777777" w:rsidTr="00CD6242">
        <w:trPr>
          <w:trHeight w:val="1138"/>
          <w:tblCellSpacing w:w="0" w:type="dxa"/>
        </w:trPr>
        <w:tc>
          <w:tcPr>
            <w:tcW w:w="1153" w:type="dxa"/>
          </w:tcPr>
          <w:p w14:paraId="349AAA62" w14:textId="77777777" w:rsidR="00CD6242" w:rsidRPr="00DA4EE8" w:rsidRDefault="00CD6242" w:rsidP="00E73479">
            <w:pPr>
              <w:pStyle w:val="a8"/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14:paraId="2C874380" w14:textId="77777777" w:rsidR="00CD6242" w:rsidRDefault="00CD6242" w:rsidP="00F1017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67D4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Обеспечение реализации 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образовательных программ</w:t>
            </w:r>
            <w:r w:rsidRPr="003667D4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 в полном объеме (отсутствие отпусков без сохранения зарплаты, листов нетрудоспособности).</w:t>
            </w:r>
          </w:p>
        </w:tc>
        <w:tc>
          <w:tcPr>
            <w:tcW w:w="3543" w:type="dxa"/>
            <w:vAlign w:val="center"/>
          </w:tcPr>
          <w:p w14:paraId="5C354D6E" w14:textId="77777777" w:rsidR="00CD6242" w:rsidRDefault="00CD6242" w:rsidP="00F1017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отчетный период</w:t>
            </w:r>
          </w:p>
        </w:tc>
      </w:tr>
      <w:tr w:rsidR="00CD6242" w:rsidRPr="00734997" w14:paraId="700809C9" w14:textId="77777777" w:rsidTr="00CD6242">
        <w:trPr>
          <w:trHeight w:val="1679"/>
          <w:tblCellSpacing w:w="0" w:type="dxa"/>
        </w:trPr>
        <w:tc>
          <w:tcPr>
            <w:tcW w:w="1153" w:type="dxa"/>
          </w:tcPr>
          <w:p w14:paraId="3972A5E9" w14:textId="77777777" w:rsidR="00CD6242" w:rsidRPr="00DA4EE8" w:rsidRDefault="00CD6242" w:rsidP="00E73479">
            <w:pPr>
              <w:pStyle w:val="a8"/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14:paraId="7E53A2E6" w14:textId="77777777" w:rsidR="00CD6242" w:rsidRPr="003667D4" w:rsidRDefault="00CD6242" w:rsidP="00F101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3667D4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Запись качественных фонограмм для вокальных ансамблей, хореографических коллективов и отдельных солистов, а также - для музыкального оформления театральных спектаклей, концертов и досуговых мероприятий.</w:t>
            </w:r>
          </w:p>
        </w:tc>
        <w:tc>
          <w:tcPr>
            <w:tcW w:w="3543" w:type="dxa"/>
            <w:vAlign w:val="center"/>
          </w:tcPr>
          <w:p w14:paraId="699D47CA" w14:textId="77777777" w:rsidR="00CD6242" w:rsidRDefault="00CD6242" w:rsidP="00F1017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 каждую фонограмму </w:t>
            </w:r>
          </w:p>
          <w:p w14:paraId="51D8027F" w14:textId="77777777" w:rsidR="00CD6242" w:rsidRDefault="00CD6242" w:rsidP="00F1017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Указать</w:t>
            </w:r>
          </w:p>
        </w:tc>
      </w:tr>
      <w:tr w:rsidR="00CD6242" w:rsidRPr="00734997" w14:paraId="03AED605" w14:textId="77777777" w:rsidTr="00CD6242">
        <w:trPr>
          <w:trHeight w:val="1274"/>
          <w:tblCellSpacing w:w="0" w:type="dxa"/>
        </w:trPr>
        <w:tc>
          <w:tcPr>
            <w:tcW w:w="1153" w:type="dxa"/>
          </w:tcPr>
          <w:p w14:paraId="7F6C5575" w14:textId="77777777" w:rsidR="00CD6242" w:rsidRPr="00DA4EE8" w:rsidRDefault="00CD6242" w:rsidP="00E73479">
            <w:pPr>
              <w:pStyle w:val="a8"/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14:paraId="7A176A01" w14:textId="77777777" w:rsidR="00CD6242" w:rsidRPr="003667D4" w:rsidRDefault="00CD6242" w:rsidP="00F101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Замещение отсутствующих по болезни (отпуск и др.) концертмейстеров на концертных и конкурсных мероприятиях.</w:t>
            </w:r>
          </w:p>
        </w:tc>
        <w:tc>
          <w:tcPr>
            <w:tcW w:w="3543" w:type="dxa"/>
            <w:vAlign w:val="center"/>
          </w:tcPr>
          <w:p w14:paraId="6F4A95FB" w14:textId="77777777" w:rsidR="00CD6242" w:rsidRDefault="00CD6242" w:rsidP="00F1017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каждое мероприятие</w:t>
            </w:r>
          </w:p>
          <w:p w14:paraId="1B68B47F" w14:textId="77777777" w:rsidR="00CD6242" w:rsidRDefault="00CD6242" w:rsidP="00F1017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(указать)</w:t>
            </w:r>
          </w:p>
        </w:tc>
      </w:tr>
      <w:tr w:rsidR="00CD6242" w:rsidRPr="00734997" w14:paraId="47A6CBA8" w14:textId="77777777" w:rsidTr="00CD6242">
        <w:trPr>
          <w:trHeight w:val="712"/>
          <w:tblCellSpacing w:w="0" w:type="dxa"/>
        </w:trPr>
        <w:tc>
          <w:tcPr>
            <w:tcW w:w="1153" w:type="dxa"/>
          </w:tcPr>
          <w:p w14:paraId="65554260" w14:textId="77777777" w:rsidR="00CD6242" w:rsidRPr="00DA4EE8" w:rsidRDefault="00CD6242" w:rsidP="00E73479">
            <w:pPr>
              <w:pStyle w:val="a8"/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14:paraId="12E03E6F" w14:textId="77777777" w:rsidR="00CD6242" w:rsidRPr="00734997" w:rsidRDefault="00CD6242" w:rsidP="00F1017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поручений, не входящих в должностные инструкции</w:t>
            </w:r>
          </w:p>
        </w:tc>
        <w:tc>
          <w:tcPr>
            <w:tcW w:w="3543" w:type="dxa"/>
            <w:vAlign w:val="center"/>
          </w:tcPr>
          <w:p w14:paraId="3FC7EED5" w14:textId="77777777" w:rsidR="00CD6242" w:rsidRDefault="00CD6242" w:rsidP="00F1017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 3 за квартал (указать)</w:t>
            </w:r>
          </w:p>
        </w:tc>
      </w:tr>
    </w:tbl>
    <w:p w14:paraId="0624850A" w14:textId="77777777" w:rsidR="00CD6242" w:rsidRDefault="00CD6242" w:rsidP="00CD6242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14:paraId="5275B69F" w14:textId="77777777" w:rsidR="00C20E19" w:rsidRDefault="00C20E19" w:rsidP="00BA4EFD">
      <w:pPr>
        <w:spacing w:after="0" w:line="240" w:lineRule="atLeast"/>
        <w:ind w:firstLine="284"/>
        <w:rPr>
          <w:rFonts w:ascii="Times New Roman" w:hAnsi="Times New Roman"/>
          <w:sz w:val="28"/>
          <w:szCs w:val="24"/>
        </w:rPr>
      </w:pPr>
    </w:p>
    <w:p w14:paraId="033F7A5D" w14:textId="21857054" w:rsidR="00BA4EFD" w:rsidRDefault="00BA4EFD" w:rsidP="00BA4EFD">
      <w:pPr>
        <w:spacing w:after="0" w:line="240" w:lineRule="atLeast"/>
        <w:ind w:firstLine="284"/>
        <w:rPr>
          <w:rFonts w:ascii="Times New Roman" w:hAnsi="Times New Roman"/>
          <w:sz w:val="28"/>
          <w:szCs w:val="24"/>
        </w:rPr>
      </w:pPr>
      <w:r w:rsidRPr="001D6F6D">
        <w:rPr>
          <w:rFonts w:ascii="Times New Roman" w:hAnsi="Times New Roman"/>
          <w:sz w:val="28"/>
          <w:szCs w:val="24"/>
        </w:rPr>
        <w:t>5.</w:t>
      </w:r>
      <w:r w:rsidR="00D778F4">
        <w:rPr>
          <w:rFonts w:ascii="Times New Roman" w:hAnsi="Times New Roman"/>
          <w:sz w:val="28"/>
          <w:szCs w:val="24"/>
        </w:rPr>
        <w:t>7</w:t>
      </w:r>
      <w:r w:rsidRPr="001D6F6D">
        <w:rPr>
          <w:rFonts w:ascii="Times New Roman" w:hAnsi="Times New Roman"/>
          <w:sz w:val="28"/>
          <w:szCs w:val="24"/>
        </w:rPr>
        <w:t>.</w:t>
      </w:r>
      <w:r>
        <w:rPr>
          <w:rFonts w:ascii="Times New Roman" w:hAnsi="Times New Roman"/>
          <w:sz w:val="28"/>
          <w:szCs w:val="24"/>
        </w:rPr>
        <w:t>Работникам из числа административно-управленческого, учебно-вспомогательного, технического и обслуживающего персонала стимулирующие выплаты могут быть установлены за выполнение следующих показателей:</w:t>
      </w:r>
    </w:p>
    <w:p w14:paraId="3545E6CD" w14:textId="77777777" w:rsidR="00BA4EFD" w:rsidRDefault="00BA4EFD" w:rsidP="00BA4EFD">
      <w:pPr>
        <w:spacing w:after="0" w:line="240" w:lineRule="atLeast"/>
        <w:ind w:firstLine="284"/>
        <w:rPr>
          <w:rFonts w:ascii="Times New Roman" w:hAnsi="Times New Roman"/>
          <w:sz w:val="28"/>
          <w:szCs w:val="28"/>
        </w:rPr>
      </w:pPr>
      <w:r w:rsidRPr="00390D0F">
        <w:rPr>
          <w:rFonts w:ascii="Times New Roman" w:hAnsi="Times New Roman"/>
          <w:sz w:val="28"/>
          <w:szCs w:val="28"/>
        </w:rPr>
        <w:t>Заместитель директора по учебно-воспитательной работе</w:t>
      </w:r>
    </w:p>
    <w:tbl>
      <w:tblPr>
        <w:tblW w:w="9946" w:type="dxa"/>
        <w:tblCellSpacing w:w="0" w:type="dxa"/>
        <w:tblInd w:w="-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2"/>
        <w:gridCol w:w="5571"/>
        <w:gridCol w:w="3543"/>
      </w:tblGrid>
      <w:tr w:rsidR="00BA4EFD" w:rsidRPr="005B18DE" w14:paraId="3BC5DF7C" w14:textId="77777777" w:rsidTr="00F10177">
        <w:trPr>
          <w:trHeight w:val="1069"/>
          <w:tblCellSpacing w:w="0" w:type="dxa"/>
        </w:trPr>
        <w:tc>
          <w:tcPr>
            <w:tcW w:w="832" w:type="dxa"/>
          </w:tcPr>
          <w:p w14:paraId="61856FBD" w14:textId="77777777" w:rsidR="00BA4EFD" w:rsidRPr="00BA4EFD" w:rsidRDefault="00BA4EFD" w:rsidP="00BA4EFD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hAnsi="Times New Roman"/>
                <w:szCs w:val="24"/>
              </w:rPr>
            </w:pPr>
            <w:r w:rsidRPr="00BA4EFD">
              <w:rPr>
                <w:rFonts w:ascii="Times New Roman" w:hAnsi="Times New Roman"/>
                <w:szCs w:val="24"/>
              </w:rPr>
              <w:t>№</w:t>
            </w:r>
          </w:p>
          <w:p w14:paraId="571C9347" w14:textId="77777777" w:rsidR="00BA4EFD" w:rsidRPr="00BA4EFD" w:rsidRDefault="00BA4EFD" w:rsidP="00BA4EFD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hAnsi="Times New Roman"/>
                <w:szCs w:val="24"/>
              </w:rPr>
            </w:pPr>
            <w:proofErr w:type="gramStart"/>
            <w:r w:rsidRPr="00BA4EFD">
              <w:rPr>
                <w:rFonts w:ascii="Times New Roman" w:hAnsi="Times New Roman"/>
                <w:szCs w:val="24"/>
              </w:rPr>
              <w:t>п</w:t>
            </w:r>
            <w:proofErr w:type="gramEnd"/>
            <w:r w:rsidRPr="00BA4EFD">
              <w:rPr>
                <w:rFonts w:ascii="Times New Roman" w:hAnsi="Times New Roman"/>
                <w:szCs w:val="24"/>
              </w:rPr>
              <w:t>/п</w:t>
            </w:r>
          </w:p>
        </w:tc>
        <w:tc>
          <w:tcPr>
            <w:tcW w:w="5571" w:type="dxa"/>
            <w:vAlign w:val="center"/>
            <w:hideMark/>
          </w:tcPr>
          <w:p w14:paraId="7E4B0107" w14:textId="77777777" w:rsidR="00BA4EFD" w:rsidRPr="005B18DE" w:rsidRDefault="00BA4EFD" w:rsidP="00F1017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B18DE">
              <w:rPr>
                <w:rFonts w:ascii="Times New Roman" w:hAnsi="Times New Roman"/>
                <w:szCs w:val="24"/>
              </w:rPr>
              <w:t>Критерий оценки эффективности деятельности</w:t>
            </w:r>
          </w:p>
        </w:tc>
        <w:tc>
          <w:tcPr>
            <w:tcW w:w="3543" w:type="dxa"/>
            <w:vAlign w:val="center"/>
            <w:hideMark/>
          </w:tcPr>
          <w:p w14:paraId="1E735B83" w14:textId="77777777" w:rsidR="00BA4EFD" w:rsidRPr="005B18DE" w:rsidRDefault="00BA4EFD" w:rsidP="00F1017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B18DE">
              <w:rPr>
                <w:rFonts w:ascii="Times New Roman" w:hAnsi="Times New Roman"/>
                <w:szCs w:val="24"/>
              </w:rPr>
              <w:t>Критерии</w:t>
            </w:r>
          </w:p>
        </w:tc>
      </w:tr>
      <w:tr w:rsidR="00BA4EFD" w:rsidRPr="005B18DE" w14:paraId="3A6CC7E0" w14:textId="77777777" w:rsidTr="00BA4EFD">
        <w:trPr>
          <w:trHeight w:val="329"/>
          <w:tblCellSpacing w:w="0" w:type="dxa"/>
        </w:trPr>
        <w:tc>
          <w:tcPr>
            <w:tcW w:w="832" w:type="dxa"/>
          </w:tcPr>
          <w:p w14:paraId="33C81E60" w14:textId="77777777" w:rsidR="00BA4EFD" w:rsidRPr="00BA4EFD" w:rsidRDefault="00BA4EFD" w:rsidP="00E73479">
            <w:pPr>
              <w:pStyle w:val="a8"/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71" w:type="dxa"/>
            <w:vAlign w:val="center"/>
          </w:tcPr>
          <w:p w14:paraId="1F4227F6" w14:textId="77777777" w:rsidR="00BA4EFD" w:rsidRPr="005B18DE" w:rsidRDefault="00BA4EFD" w:rsidP="00F1017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Cs w:val="28"/>
              </w:rPr>
            </w:pPr>
            <w:r w:rsidRPr="005B18DE">
              <w:rPr>
                <w:rFonts w:ascii="Times New Roman" w:hAnsi="Times New Roman"/>
                <w:szCs w:val="24"/>
              </w:rPr>
              <w:t>Выполнение объема муниципального задания</w:t>
            </w:r>
          </w:p>
        </w:tc>
        <w:tc>
          <w:tcPr>
            <w:tcW w:w="3543" w:type="dxa"/>
            <w:vAlign w:val="center"/>
          </w:tcPr>
          <w:p w14:paraId="4803CF19" w14:textId="77777777" w:rsidR="00BA4EFD" w:rsidRPr="005B18DE" w:rsidRDefault="00BA4EFD" w:rsidP="00F1017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Cs w:val="24"/>
              </w:rPr>
            </w:pPr>
            <w:r w:rsidRPr="005B18DE">
              <w:rPr>
                <w:rFonts w:ascii="Times New Roman" w:hAnsi="Times New Roman"/>
                <w:szCs w:val="24"/>
              </w:rPr>
              <w:t xml:space="preserve">В полном </w:t>
            </w:r>
          </w:p>
        </w:tc>
      </w:tr>
      <w:tr w:rsidR="00BA4EFD" w:rsidRPr="005B18DE" w14:paraId="671912D8" w14:textId="77777777" w:rsidTr="00BA4EFD">
        <w:trPr>
          <w:trHeight w:val="329"/>
          <w:tblCellSpacing w:w="0" w:type="dxa"/>
        </w:trPr>
        <w:tc>
          <w:tcPr>
            <w:tcW w:w="832" w:type="dxa"/>
          </w:tcPr>
          <w:p w14:paraId="7A3CA6ED" w14:textId="77777777" w:rsidR="00BA4EFD" w:rsidRPr="00BA4EFD" w:rsidRDefault="00BA4EFD" w:rsidP="00E73479">
            <w:pPr>
              <w:pStyle w:val="a8"/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71" w:type="dxa"/>
            <w:vAlign w:val="center"/>
          </w:tcPr>
          <w:p w14:paraId="03DCC80A" w14:textId="77777777" w:rsidR="00BA4EFD" w:rsidRPr="005B18DE" w:rsidRDefault="00BA4EFD" w:rsidP="00F1017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Cs w:val="24"/>
              </w:rPr>
            </w:pPr>
            <w:r w:rsidRPr="005B18DE">
              <w:rPr>
                <w:rFonts w:ascii="Times New Roman" w:hAnsi="Times New Roman"/>
                <w:szCs w:val="24"/>
              </w:rPr>
              <w:t xml:space="preserve">Сохранение контингента </w:t>
            </w:r>
            <w:proofErr w:type="gramStart"/>
            <w:r w:rsidRPr="005B18DE">
              <w:rPr>
                <w:rFonts w:ascii="Times New Roman" w:hAnsi="Times New Roman"/>
                <w:szCs w:val="24"/>
              </w:rPr>
              <w:t>обучающихся</w:t>
            </w:r>
            <w:proofErr w:type="gramEnd"/>
            <w:r w:rsidRPr="005B18DE">
              <w:rPr>
                <w:rFonts w:ascii="Times New Roman" w:hAnsi="Times New Roman"/>
                <w:szCs w:val="24"/>
              </w:rPr>
              <w:t xml:space="preserve"> на конец отчетного периода </w:t>
            </w:r>
          </w:p>
        </w:tc>
        <w:tc>
          <w:tcPr>
            <w:tcW w:w="3543" w:type="dxa"/>
            <w:vAlign w:val="center"/>
          </w:tcPr>
          <w:p w14:paraId="47F2D783" w14:textId="77777777" w:rsidR="00BA4EFD" w:rsidRPr="005B18DE" w:rsidRDefault="00BA4EFD" w:rsidP="00F1017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Cs w:val="24"/>
              </w:rPr>
            </w:pPr>
            <w:r w:rsidRPr="005B18DE">
              <w:rPr>
                <w:rFonts w:ascii="Times New Roman" w:hAnsi="Times New Roman"/>
                <w:szCs w:val="24"/>
              </w:rPr>
              <w:t>За отчетный период отсев от 1до 5 %</w:t>
            </w:r>
          </w:p>
        </w:tc>
      </w:tr>
      <w:tr w:rsidR="00BA4EFD" w:rsidRPr="005B18DE" w14:paraId="5612932B" w14:textId="77777777" w:rsidTr="00BA4EFD">
        <w:trPr>
          <w:trHeight w:val="329"/>
          <w:tblCellSpacing w:w="0" w:type="dxa"/>
        </w:trPr>
        <w:tc>
          <w:tcPr>
            <w:tcW w:w="832" w:type="dxa"/>
          </w:tcPr>
          <w:p w14:paraId="47F4D26B" w14:textId="77777777" w:rsidR="00BA4EFD" w:rsidRPr="00BA4EFD" w:rsidRDefault="00BA4EFD" w:rsidP="00E73479">
            <w:pPr>
              <w:pStyle w:val="a8"/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71" w:type="dxa"/>
            <w:vAlign w:val="center"/>
          </w:tcPr>
          <w:p w14:paraId="16392692" w14:textId="77777777" w:rsidR="00BA4EFD" w:rsidRPr="005B18DE" w:rsidRDefault="00BA4EFD" w:rsidP="00F1017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Cs w:val="24"/>
              </w:rPr>
            </w:pPr>
            <w:r w:rsidRPr="005B18DE">
              <w:rPr>
                <w:rFonts w:ascii="Times New Roman" w:hAnsi="Times New Roman"/>
                <w:szCs w:val="24"/>
              </w:rPr>
              <w:t xml:space="preserve">Сохранение контингента </w:t>
            </w:r>
            <w:proofErr w:type="gramStart"/>
            <w:r w:rsidRPr="005B18DE">
              <w:rPr>
                <w:rFonts w:ascii="Times New Roman" w:hAnsi="Times New Roman"/>
                <w:szCs w:val="24"/>
              </w:rPr>
              <w:t>обучающихся</w:t>
            </w:r>
            <w:proofErr w:type="gramEnd"/>
            <w:r w:rsidRPr="005B18DE">
              <w:rPr>
                <w:rFonts w:ascii="Times New Roman" w:hAnsi="Times New Roman"/>
                <w:szCs w:val="24"/>
              </w:rPr>
              <w:t xml:space="preserve"> на конец отчетного периода </w:t>
            </w:r>
          </w:p>
        </w:tc>
        <w:tc>
          <w:tcPr>
            <w:tcW w:w="3543" w:type="dxa"/>
            <w:vAlign w:val="center"/>
          </w:tcPr>
          <w:p w14:paraId="29895E65" w14:textId="77777777" w:rsidR="00BA4EFD" w:rsidRPr="005B18DE" w:rsidRDefault="00BA4EFD" w:rsidP="00F1017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Cs w:val="24"/>
              </w:rPr>
            </w:pPr>
            <w:r w:rsidRPr="005B18DE">
              <w:rPr>
                <w:rFonts w:ascii="Times New Roman" w:hAnsi="Times New Roman"/>
                <w:szCs w:val="24"/>
              </w:rPr>
              <w:t xml:space="preserve">Отсутствие отсева </w:t>
            </w:r>
            <w:proofErr w:type="gramStart"/>
            <w:r w:rsidRPr="005B18DE">
              <w:rPr>
                <w:rFonts w:ascii="Times New Roman" w:hAnsi="Times New Roman"/>
                <w:szCs w:val="24"/>
              </w:rPr>
              <w:t>обучающихся</w:t>
            </w:r>
            <w:proofErr w:type="gramEnd"/>
          </w:p>
        </w:tc>
      </w:tr>
      <w:tr w:rsidR="00BA4EFD" w:rsidRPr="005B18DE" w14:paraId="40AE43DA" w14:textId="77777777" w:rsidTr="00BA4EFD">
        <w:trPr>
          <w:trHeight w:val="329"/>
          <w:tblCellSpacing w:w="0" w:type="dxa"/>
        </w:trPr>
        <w:tc>
          <w:tcPr>
            <w:tcW w:w="832" w:type="dxa"/>
          </w:tcPr>
          <w:p w14:paraId="21A4B95B" w14:textId="77777777" w:rsidR="00BA4EFD" w:rsidRPr="00BA4EFD" w:rsidRDefault="00BA4EFD" w:rsidP="00E73479">
            <w:pPr>
              <w:pStyle w:val="a8"/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71" w:type="dxa"/>
            <w:vAlign w:val="center"/>
          </w:tcPr>
          <w:p w14:paraId="47679EA4" w14:textId="77777777" w:rsidR="00BA4EFD" w:rsidRPr="005B18DE" w:rsidRDefault="00BA4EFD" w:rsidP="00F1017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Cs w:val="24"/>
              </w:rPr>
            </w:pPr>
            <w:r w:rsidRPr="005B18DE">
              <w:rPr>
                <w:rFonts w:ascii="Times New Roman" w:hAnsi="Times New Roman"/>
                <w:szCs w:val="24"/>
              </w:rPr>
              <w:t>Качественное и своевременное ведение учебной документации</w:t>
            </w:r>
          </w:p>
        </w:tc>
        <w:tc>
          <w:tcPr>
            <w:tcW w:w="3543" w:type="dxa"/>
            <w:vAlign w:val="center"/>
          </w:tcPr>
          <w:p w14:paraId="6D3DD776" w14:textId="77777777" w:rsidR="00BA4EFD" w:rsidRPr="005B18DE" w:rsidRDefault="00BA4EFD" w:rsidP="00F1017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Cs w:val="24"/>
              </w:rPr>
            </w:pPr>
            <w:r w:rsidRPr="005B18DE">
              <w:rPr>
                <w:rFonts w:ascii="Times New Roman" w:hAnsi="Times New Roman"/>
                <w:szCs w:val="24"/>
              </w:rPr>
              <w:t>Отсутствие замечаний</w:t>
            </w:r>
          </w:p>
        </w:tc>
      </w:tr>
      <w:tr w:rsidR="00BA4EFD" w:rsidRPr="005B18DE" w14:paraId="54642FBF" w14:textId="77777777" w:rsidTr="00BA4EFD">
        <w:trPr>
          <w:trHeight w:val="329"/>
          <w:tblCellSpacing w:w="0" w:type="dxa"/>
        </w:trPr>
        <w:tc>
          <w:tcPr>
            <w:tcW w:w="832" w:type="dxa"/>
          </w:tcPr>
          <w:p w14:paraId="786DC9E6" w14:textId="77777777" w:rsidR="00BA4EFD" w:rsidRPr="00BA4EFD" w:rsidRDefault="00BA4EFD" w:rsidP="00E73479">
            <w:pPr>
              <w:pStyle w:val="a8"/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71" w:type="dxa"/>
            <w:vAlign w:val="center"/>
          </w:tcPr>
          <w:p w14:paraId="26E7763D" w14:textId="77777777" w:rsidR="00BA4EFD" w:rsidRPr="005B18DE" w:rsidRDefault="00BA4EFD" w:rsidP="00F1017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Cs w:val="24"/>
              </w:rPr>
            </w:pPr>
            <w:r w:rsidRPr="005B18DE">
              <w:rPr>
                <w:rFonts w:ascii="Times New Roman" w:hAnsi="Times New Roman"/>
                <w:szCs w:val="24"/>
              </w:rPr>
              <w:t>Организация и проведение мероприятий по мониторингу показателей деятельности работников учреждения</w:t>
            </w:r>
          </w:p>
        </w:tc>
        <w:tc>
          <w:tcPr>
            <w:tcW w:w="3543" w:type="dxa"/>
            <w:vAlign w:val="center"/>
          </w:tcPr>
          <w:p w14:paraId="18AFDB67" w14:textId="77777777" w:rsidR="00BA4EFD" w:rsidRPr="005B18DE" w:rsidRDefault="00BA4EFD" w:rsidP="00F1017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Cs w:val="24"/>
              </w:rPr>
            </w:pPr>
            <w:r w:rsidRPr="005B18DE">
              <w:rPr>
                <w:rFonts w:ascii="Times New Roman" w:hAnsi="Times New Roman"/>
                <w:szCs w:val="24"/>
              </w:rPr>
              <w:t>В течение отчетного периода не менее 2 раз</w:t>
            </w:r>
          </w:p>
        </w:tc>
      </w:tr>
      <w:tr w:rsidR="00BA4EFD" w:rsidRPr="005B18DE" w14:paraId="2FEE252C" w14:textId="77777777" w:rsidTr="00BA4EFD">
        <w:trPr>
          <w:trHeight w:val="329"/>
          <w:tblCellSpacing w:w="0" w:type="dxa"/>
        </w:trPr>
        <w:tc>
          <w:tcPr>
            <w:tcW w:w="832" w:type="dxa"/>
          </w:tcPr>
          <w:p w14:paraId="228889D5" w14:textId="77777777" w:rsidR="00BA4EFD" w:rsidRPr="00BA4EFD" w:rsidRDefault="00BA4EFD" w:rsidP="00E73479">
            <w:pPr>
              <w:pStyle w:val="a8"/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71" w:type="dxa"/>
            <w:vAlign w:val="center"/>
          </w:tcPr>
          <w:p w14:paraId="6B1C62E1" w14:textId="77777777" w:rsidR="00BA4EFD" w:rsidRPr="005B18DE" w:rsidRDefault="00BA4EFD" w:rsidP="00F1017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Cs w:val="24"/>
              </w:rPr>
            </w:pPr>
            <w:r w:rsidRPr="005B18DE">
              <w:rPr>
                <w:rFonts w:ascii="Times New Roman" w:eastAsiaTheme="minorHAnsi" w:hAnsi="Times New Roman"/>
                <w:color w:val="000000"/>
                <w:szCs w:val="24"/>
                <w:lang w:eastAsia="en-US"/>
              </w:rPr>
              <w:t xml:space="preserve">Обеспечение деятельности Учреждения без перерывов на </w:t>
            </w:r>
            <w:proofErr w:type="gramStart"/>
            <w:r w:rsidRPr="005B18DE">
              <w:rPr>
                <w:rFonts w:ascii="Times New Roman" w:eastAsiaTheme="minorHAnsi" w:hAnsi="Times New Roman"/>
                <w:color w:val="000000"/>
                <w:szCs w:val="24"/>
                <w:lang w:eastAsia="en-US"/>
              </w:rPr>
              <w:t>отпуск</w:t>
            </w:r>
            <w:proofErr w:type="gramEnd"/>
            <w:r w:rsidRPr="005B18DE">
              <w:rPr>
                <w:rFonts w:ascii="Times New Roman" w:eastAsiaTheme="minorHAnsi" w:hAnsi="Times New Roman"/>
                <w:color w:val="000000"/>
                <w:szCs w:val="24"/>
                <w:lang w:eastAsia="en-US"/>
              </w:rPr>
              <w:t xml:space="preserve"> без сохранения зарплаты, листов нетрудоспособности</w:t>
            </w:r>
          </w:p>
        </w:tc>
        <w:tc>
          <w:tcPr>
            <w:tcW w:w="3543" w:type="dxa"/>
            <w:vAlign w:val="center"/>
          </w:tcPr>
          <w:p w14:paraId="3B0A3BEA" w14:textId="77777777" w:rsidR="00BA4EFD" w:rsidRPr="005B18DE" w:rsidRDefault="00BA4EFD" w:rsidP="00F1017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Cs w:val="24"/>
              </w:rPr>
            </w:pPr>
            <w:r w:rsidRPr="005B18DE">
              <w:rPr>
                <w:rFonts w:ascii="Times New Roman" w:hAnsi="Times New Roman"/>
                <w:szCs w:val="24"/>
              </w:rPr>
              <w:t>В течение отчетного периода</w:t>
            </w:r>
          </w:p>
        </w:tc>
      </w:tr>
      <w:tr w:rsidR="00BA4EFD" w:rsidRPr="005B18DE" w14:paraId="1780E7BC" w14:textId="77777777" w:rsidTr="00BA4EFD">
        <w:trPr>
          <w:trHeight w:val="329"/>
          <w:tblCellSpacing w:w="0" w:type="dxa"/>
        </w:trPr>
        <w:tc>
          <w:tcPr>
            <w:tcW w:w="832" w:type="dxa"/>
          </w:tcPr>
          <w:p w14:paraId="5E14E4FC" w14:textId="77777777" w:rsidR="00BA4EFD" w:rsidRPr="00BA4EFD" w:rsidRDefault="00BA4EFD" w:rsidP="00E73479">
            <w:pPr>
              <w:pStyle w:val="a8"/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71" w:type="dxa"/>
            <w:vAlign w:val="center"/>
          </w:tcPr>
          <w:p w14:paraId="62A18A99" w14:textId="77777777" w:rsidR="00BA4EFD" w:rsidRPr="005B18DE" w:rsidRDefault="00BA4EFD" w:rsidP="00F1017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Cs w:val="24"/>
              </w:rPr>
            </w:pPr>
            <w:r w:rsidRPr="005B18DE">
              <w:rPr>
                <w:rFonts w:ascii="Times New Roman" w:hAnsi="Times New Roman"/>
                <w:szCs w:val="24"/>
              </w:rPr>
              <w:t>Оперативная подготовка внеплановой отчетности, информации и мероприятий</w:t>
            </w:r>
          </w:p>
        </w:tc>
        <w:tc>
          <w:tcPr>
            <w:tcW w:w="3543" w:type="dxa"/>
            <w:vAlign w:val="center"/>
          </w:tcPr>
          <w:p w14:paraId="6A4EF914" w14:textId="77777777" w:rsidR="00BA4EFD" w:rsidRPr="005B18DE" w:rsidRDefault="00BA4EFD" w:rsidP="00F1017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Cs w:val="24"/>
              </w:rPr>
            </w:pPr>
            <w:r w:rsidRPr="005B18DE">
              <w:rPr>
                <w:rFonts w:ascii="Times New Roman" w:hAnsi="Times New Roman"/>
                <w:szCs w:val="24"/>
              </w:rPr>
              <w:t>В течение отчетного периода</w:t>
            </w:r>
          </w:p>
        </w:tc>
      </w:tr>
      <w:tr w:rsidR="00BA4EFD" w:rsidRPr="005B18DE" w14:paraId="5EC53F4C" w14:textId="77777777" w:rsidTr="00BA4EFD">
        <w:trPr>
          <w:trHeight w:val="329"/>
          <w:tblCellSpacing w:w="0" w:type="dxa"/>
        </w:trPr>
        <w:tc>
          <w:tcPr>
            <w:tcW w:w="832" w:type="dxa"/>
          </w:tcPr>
          <w:p w14:paraId="4746D137" w14:textId="77777777" w:rsidR="00BA4EFD" w:rsidRPr="00BA4EFD" w:rsidRDefault="00BA4EFD" w:rsidP="00E73479">
            <w:pPr>
              <w:pStyle w:val="a8"/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71" w:type="dxa"/>
            <w:vAlign w:val="center"/>
          </w:tcPr>
          <w:p w14:paraId="02D5147C" w14:textId="77777777" w:rsidR="00BA4EFD" w:rsidRPr="005B18DE" w:rsidRDefault="00BA4EFD" w:rsidP="00F1017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Cs w:val="24"/>
              </w:rPr>
            </w:pPr>
            <w:r w:rsidRPr="005B18DE">
              <w:rPr>
                <w:rFonts w:ascii="Times New Roman" w:hAnsi="Times New Roman"/>
                <w:szCs w:val="24"/>
              </w:rPr>
              <w:t>Выполнение поручений, не входящих в должностные инструкции</w:t>
            </w:r>
          </w:p>
        </w:tc>
        <w:tc>
          <w:tcPr>
            <w:tcW w:w="3543" w:type="dxa"/>
            <w:vAlign w:val="center"/>
          </w:tcPr>
          <w:p w14:paraId="437F82EF" w14:textId="77777777" w:rsidR="00BA4EFD" w:rsidRPr="005B18DE" w:rsidRDefault="00BA4EFD" w:rsidP="00F1017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Cs w:val="24"/>
              </w:rPr>
            </w:pPr>
            <w:r w:rsidRPr="005B18DE">
              <w:rPr>
                <w:rFonts w:ascii="Times New Roman" w:hAnsi="Times New Roman"/>
                <w:szCs w:val="24"/>
              </w:rPr>
              <w:t>Не менее 3 за квартал (указать)</w:t>
            </w:r>
          </w:p>
        </w:tc>
      </w:tr>
    </w:tbl>
    <w:p w14:paraId="2E453DE4" w14:textId="77777777" w:rsidR="00BA4EFD" w:rsidRDefault="00BA4EFD" w:rsidP="00BA4EFD">
      <w:pPr>
        <w:spacing w:after="0" w:line="240" w:lineRule="atLeast"/>
        <w:rPr>
          <w:rFonts w:ascii="Times New Roman" w:hAnsi="Times New Roman"/>
          <w:bCs/>
          <w:sz w:val="24"/>
          <w:szCs w:val="28"/>
        </w:rPr>
      </w:pPr>
    </w:p>
    <w:p w14:paraId="44F89B66" w14:textId="53423703" w:rsidR="00BA4EFD" w:rsidRPr="00BA4EFD" w:rsidRDefault="00BA4EFD" w:rsidP="00BA4EFD">
      <w:pPr>
        <w:spacing w:after="0" w:line="240" w:lineRule="atLeast"/>
        <w:rPr>
          <w:rFonts w:ascii="Times New Roman" w:hAnsi="Times New Roman"/>
          <w:sz w:val="28"/>
          <w:szCs w:val="24"/>
        </w:rPr>
      </w:pPr>
      <w:r w:rsidRPr="00BA4EFD">
        <w:rPr>
          <w:rFonts w:ascii="Times New Roman" w:hAnsi="Times New Roman"/>
          <w:sz w:val="28"/>
          <w:szCs w:val="24"/>
        </w:rPr>
        <w:t>Заместитель директора по административно-хозяйственной  работе</w:t>
      </w:r>
    </w:p>
    <w:p w14:paraId="29DC3260" w14:textId="77777777" w:rsidR="00BA4EFD" w:rsidRDefault="00BA4EFD" w:rsidP="00BA4EFD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tbl>
      <w:tblPr>
        <w:tblW w:w="9946" w:type="dxa"/>
        <w:tblCellSpacing w:w="0" w:type="dxa"/>
        <w:tblInd w:w="-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4"/>
        <w:gridCol w:w="5529"/>
        <w:gridCol w:w="3543"/>
      </w:tblGrid>
      <w:tr w:rsidR="00BA4EFD" w:rsidRPr="005B18DE" w14:paraId="06DFBD0B" w14:textId="77777777" w:rsidTr="00F10177">
        <w:trPr>
          <w:trHeight w:val="1000"/>
          <w:tblCellSpacing w:w="0" w:type="dxa"/>
        </w:trPr>
        <w:tc>
          <w:tcPr>
            <w:tcW w:w="874" w:type="dxa"/>
          </w:tcPr>
          <w:p w14:paraId="7F854AFD" w14:textId="77777777" w:rsidR="00BA4EFD" w:rsidRPr="005B18DE" w:rsidRDefault="00BA4EFD" w:rsidP="00F1017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B18DE">
              <w:rPr>
                <w:rFonts w:ascii="Times New Roman" w:hAnsi="Times New Roman"/>
                <w:sz w:val="20"/>
                <w:szCs w:val="24"/>
              </w:rPr>
              <w:t>№</w:t>
            </w:r>
          </w:p>
          <w:p w14:paraId="379ABC01" w14:textId="77777777" w:rsidR="00BA4EFD" w:rsidRPr="005B18DE" w:rsidRDefault="00BA4EFD" w:rsidP="00F1017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proofErr w:type="gramStart"/>
            <w:r w:rsidRPr="005B18DE">
              <w:rPr>
                <w:rFonts w:ascii="Times New Roman" w:hAnsi="Times New Roman"/>
                <w:sz w:val="20"/>
                <w:szCs w:val="24"/>
              </w:rPr>
              <w:t>п</w:t>
            </w:r>
            <w:proofErr w:type="gramEnd"/>
            <w:r w:rsidRPr="005B18DE">
              <w:rPr>
                <w:rFonts w:ascii="Times New Roman" w:hAnsi="Times New Roman"/>
                <w:sz w:val="20"/>
                <w:szCs w:val="24"/>
              </w:rPr>
              <w:t>/п</w:t>
            </w:r>
          </w:p>
        </w:tc>
        <w:tc>
          <w:tcPr>
            <w:tcW w:w="5529" w:type="dxa"/>
            <w:vAlign w:val="center"/>
            <w:hideMark/>
          </w:tcPr>
          <w:p w14:paraId="462B4203" w14:textId="77777777" w:rsidR="00BA4EFD" w:rsidRPr="005B18DE" w:rsidRDefault="00BA4EFD" w:rsidP="00F1017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B18DE">
              <w:rPr>
                <w:rFonts w:ascii="Times New Roman" w:hAnsi="Times New Roman"/>
                <w:sz w:val="20"/>
                <w:szCs w:val="24"/>
              </w:rPr>
              <w:t>Критерий оценки эффективности деятельности</w:t>
            </w:r>
          </w:p>
        </w:tc>
        <w:tc>
          <w:tcPr>
            <w:tcW w:w="3543" w:type="dxa"/>
            <w:vAlign w:val="center"/>
            <w:hideMark/>
          </w:tcPr>
          <w:p w14:paraId="04904A28" w14:textId="77777777" w:rsidR="00BA4EFD" w:rsidRPr="005B18DE" w:rsidRDefault="00BA4EFD" w:rsidP="00F1017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B18DE">
              <w:rPr>
                <w:rFonts w:ascii="Times New Roman" w:hAnsi="Times New Roman"/>
                <w:sz w:val="20"/>
                <w:szCs w:val="24"/>
              </w:rPr>
              <w:t>Критерии</w:t>
            </w:r>
          </w:p>
        </w:tc>
      </w:tr>
      <w:tr w:rsidR="00BA4EFD" w:rsidRPr="005B18DE" w14:paraId="1851EF35" w14:textId="77777777" w:rsidTr="00BA4EFD">
        <w:trPr>
          <w:trHeight w:val="846"/>
          <w:tblCellSpacing w:w="0" w:type="dxa"/>
        </w:trPr>
        <w:tc>
          <w:tcPr>
            <w:tcW w:w="874" w:type="dxa"/>
          </w:tcPr>
          <w:p w14:paraId="0419FF77" w14:textId="77777777" w:rsidR="00BA4EFD" w:rsidRPr="005B18DE" w:rsidRDefault="00BA4EFD" w:rsidP="00E73479">
            <w:pPr>
              <w:pStyle w:val="a8"/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529" w:type="dxa"/>
          </w:tcPr>
          <w:p w14:paraId="746A1A2C" w14:textId="77777777" w:rsidR="00BA4EFD" w:rsidRPr="005B18DE" w:rsidRDefault="00BA4EFD" w:rsidP="00F1017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B18DE">
              <w:rPr>
                <w:rFonts w:ascii="Times New Roman" w:hAnsi="Times New Roman"/>
                <w:sz w:val="20"/>
                <w:szCs w:val="24"/>
              </w:rPr>
              <w:t xml:space="preserve">Обеспечение высокого качества выполнения работ </w:t>
            </w:r>
          </w:p>
        </w:tc>
        <w:tc>
          <w:tcPr>
            <w:tcW w:w="3543" w:type="dxa"/>
          </w:tcPr>
          <w:p w14:paraId="257AEEB1" w14:textId="77777777" w:rsidR="00BA4EFD" w:rsidRPr="005B18DE" w:rsidRDefault="00BA4EFD" w:rsidP="00F1017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B18DE">
              <w:rPr>
                <w:rFonts w:ascii="Times New Roman" w:hAnsi="Times New Roman"/>
                <w:sz w:val="20"/>
                <w:szCs w:val="24"/>
              </w:rPr>
              <w:t>Отсутствие обоснованных жалоб со стороны проверяющих органов</w:t>
            </w:r>
          </w:p>
        </w:tc>
      </w:tr>
      <w:tr w:rsidR="00BA4EFD" w:rsidRPr="005B18DE" w14:paraId="2324A4A7" w14:textId="77777777" w:rsidTr="00BA4EFD">
        <w:trPr>
          <w:trHeight w:val="846"/>
          <w:tblCellSpacing w:w="0" w:type="dxa"/>
        </w:trPr>
        <w:tc>
          <w:tcPr>
            <w:tcW w:w="874" w:type="dxa"/>
          </w:tcPr>
          <w:p w14:paraId="1A528C90" w14:textId="77777777" w:rsidR="00BA4EFD" w:rsidRPr="005B18DE" w:rsidRDefault="00BA4EFD" w:rsidP="00E73479">
            <w:pPr>
              <w:pStyle w:val="a8"/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529" w:type="dxa"/>
          </w:tcPr>
          <w:p w14:paraId="6BE72EA7" w14:textId="77777777" w:rsidR="00BA4EFD" w:rsidRPr="005B18DE" w:rsidRDefault="00BA4EFD" w:rsidP="00F1017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B18DE">
              <w:rPr>
                <w:rFonts w:ascii="Times New Roman" w:hAnsi="Times New Roman"/>
                <w:sz w:val="20"/>
                <w:szCs w:val="24"/>
              </w:rPr>
              <w:t>Контроль и проведение мероприятий в рамках программы «Доступная среда»</w:t>
            </w:r>
          </w:p>
        </w:tc>
        <w:tc>
          <w:tcPr>
            <w:tcW w:w="3543" w:type="dxa"/>
          </w:tcPr>
          <w:p w14:paraId="1EF59B4E" w14:textId="77777777" w:rsidR="00BA4EFD" w:rsidRPr="005B18DE" w:rsidRDefault="00BA4EFD" w:rsidP="00F1017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B18DE">
              <w:rPr>
                <w:rFonts w:ascii="Times New Roman" w:hAnsi="Times New Roman"/>
                <w:sz w:val="20"/>
                <w:szCs w:val="24"/>
              </w:rPr>
              <w:t>Систематически</w:t>
            </w:r>
          </w:p>
        </w:tc>
      </w:tr>
      <w:tr w:rsidR="00BA4EFD" w:rsidRPr="005B18DE" w14:paraId="2AB8C79A" w14:textId="77777777" w:rsidTr="00BA4EFD">
        <w:trPr>
          <w:trHeight w:val="846"/>
          <w:tblCellSpacing w:w="0" w:type="dxa"/>
        </w:trPr>
        <w:tc>
          <w:tcPr>
            <w:tcW w:w="874" w:type="dxa"/>
          </w:tcPr>
          <w:p w14:paraId="4FCD54BD" w14:textId="77777777" w:rsidR="00BA4EFD" w:rsidRPr="005B18DE" w:rsidRDefault="00BA4EFD" w:rsidP="00E73479">
            <w:pPr>
              <w:pStyle w:val="a8"/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529" w:type="dxa"/>
          </w:tcPr>
          <w:p w14:paraId="1338A7BC" w14:textId="77777777" w:rsidR="00BA4EFD" w:rsidRPr="005B18DE" w:rsidRDefault="00BA4EFD" w:rsidP="00F1017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B18DE">
              <w:rPr>
                <w:rFonts w:ascii="Times New Roman" w:hAnsi="Times New Roman"/>
                <w:sz w:val="20"/>
                <w:szCs w:val="24"/>
              </w:rPr>
              <w:t xml:space="preserve">Реализация  мероприятий по повышению </w:t>
            </w:r>
            <w:proofErr w:type="spellStart"/>
            <w:r w:rsidRPr="005B18DE">
              <w:rPr>
                <w:rFonts w:ascii="Times New Roman" w:hAnsi="Times New Roman"/>
                <w:sz w:val="20"/>
                <w:szCs w:val="24"/>
              </w:rPr>
              <w:t>энергоэффективности</w:t>
            </w:r>
            <w:proofErr w:type="spellEnd"/>
            <w:r w:rsidRPr="005B18DE">
              <w:rPr>
                <w:rFonts w:ascii="Times New Roman" w:hAnsi="Times New Roman"/>
                <w:sz w:val="20"/>
                <w:szCs w:val="24"/>
              </w:rPr>
              <w:t xml:space="preserve"> учреждения</w:t>
            </w:r>
          </w:p>
        </w:tc>
        <w:tc>
          <w:tcPr>
            <w:tcW w:w="3543" w:type="dxa"/>
          </w:tcPr>
          <w:p w14:paraId="7F879F4D" w14:textId="77777777" w:rsidR="00BA4EFD" w:rsidRPr="005B18DE" w:rsidRDefault="00BA4EFD" w:rsidP="00F1017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B18DE">
              <w:rPr>
                <w:rFonts w:ascii="Times New Roman" w:hAnsi="Times New Roman"/>
                <w:sz w:val="20"/>
                <w:szCs w:val="24"/>
              </w:rPr>
              <w:t>Систематически</w:t>
            </w:r>
          </w:p>
        </w:tc>
      </w:tr>
      <w:tr w:rsidR="00BA4EFD" w:rsidRPr="005B18DE" w14:paraId="61A316BF" w14:textId="77777777" w:rsidTr="00BA4EFD">
        <w:trPr>
          <w:trHeight w:val="846"/>
          <w:tblCellSpacing w:w="0" w:type="dxa"/>
        </w:trPr>
        <w:tc>
          <w:tcPr>
            <w:tcW w:w="874" w:type="dxa"/>
          </w:tcPr>
          <w:p w14:paraId="0DCE326B" w14:textId="77777777" w:rsidR="00BA4EFD" w:rsidRPr="005B18DE" w:rsidRDefault="00BA4EFD" w:rsidP="00E73479">
            <w:pPr>
              <w:pStyle w:val="a8"/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529" w:type="dxa"/>
          </w:tcPr>
          <w:p w14:paraId="3A70F3AF" w14:textId="77777777" w:rsidR="00BA4EFD" w:rsidRPr="005B18DE" w:rsidRDefault="00BA4EFD" w:rsidP="00F1017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B18DE">
              <w:rPr>
                <w:rFonts w:ascii="Times New Roman" w:hAnsi="Times New Roman"/>
                <w:sz w:val="20"/>
                <w:szCs w:val="24"/>
              </w:rPr>
              <w:t>Осуществление контроля качества и организации проведения подрядчиком ремонтных работ</w:t>
            </w:r>
          </w:p>
        </w:tc>
        <w:tc>
          <w:tcPr>
            <w:tcW w:w="3543" w:type="dxa"/>
          </w:tcPr>
          <w:p w14:paraId="1A415EFD" w14:textId="77777777" w:rsidR="00BA4EFD" w:rsidRPr="005B18DE" w:rsidRDefault="00BA4EFD" w:rsidP="00F1017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B18DE">
              <w:rPr>
                <w:rFonts w:ascii="Times New Roman" w:hAnsi="Times New Roman"/>
                <w:sz w:val="20"/>
                <w:szCs w:val="24"/>
              </w:rPr>
              <w:t>Своевременно</w:t>
            </w:r>
          </w:p>
        </w:tc>
      </w:tr>
      <w:tr w:rsidR="00BA4EFD" w:rsidRPr="005B18DE" w14:paraId="3AA01C30" w14:textId="77777777" w:rsidTr="00BA4EFD">
        <w:trPr>
          <w:trHeight w:val="846"/>
          <w:tblCellSpacing w:w="0" w:type="dxa"/>
        </w:trPr>
        <w:tc>
          <w:tcPr>
            <w:tcW w:w="874" w:type="dxa"/>
          </w:tcPr>
          <w:p w14:paraId="48AC7DEE" w14:textId="77777777" w:rsidR="00BA4EFD" w:rsidRPr="005B18DE" w:rsidRDefault="00BA4EFD" w:rsidP="00E73479">
            <w:pPr>
              <w:pStyle w:val="a8"/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529" w:type="dxa"/>
          </w:tcPr>
          <w:p w14:paraId="1C680235" w14:textId="77777777" w:rsidR="00BA4EFD" w:rsidRPr="005B18DE" w:rsidRDefault="00BA4EFD" w:rsidP="00F1017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B18DE">
              <w:rPr>
                <w:rFonts w:ascii="Times New Roman" w:eastAsiaTheme="minorHAnsi" w:hAnsi="Times New Roman"/>
                <w:color w:val="000000"/>
                <w:sz w:val="20"/>
                <w:szCs w:val="24"/>
                <w:lang w:eastAsia="en-US"/>
              </w:rPr>
              <w:t xml:space="preserve">Обеспечение деятельности Учреждения без перерывов на </w:t>
            </w:r>
            <w:proofErr w:type="gramStart"/>
            <w:r w:rsidRPr="005B18DE">
              <w:rPr>
                <w:rFonts w:ascii="Times New Roman" w:eastAsiaTheme="minorHAnsi" w:hAnsi="Times New Roman"/>
                <w:color w:val="000000"/>
                <w:sz w:val="20"/>
                <w:szCs w:val="24"/>
                <w:lang w:eastAsia="en-US"/>
              </w:rPr>
              <w:t>отпуск</w:t>
            </w:r>
            <w:proofErr w:type="gramEnd"/>
            <w:r w:rsidRPr="005B18DE">
              <w:rPr>
                <w:rFonts w:ascii="Times New Roman" w:eastAsiaTheme="minorHAnsi" w:hAnsi="Times New Roman"/>
                <w:color w:val="000000"/>
                <w:sz w:val="20"/>
                <w:szCs w:val="24"/>
                <w:lang w:eastAsia="en-US"/>
              </w:rPr>
              <w:t xml:space="preserve"> без сохранения зарплаты, листов нетрудоспособности (свой счет)</w:t>
            </w:r>
          </w:p>
        </w:tc>
        <w:tc>
          <w:tcPr>
            <w:tcW w:w="3543" w:type="dxa"/>
          </w:tcPr>
          <w:p w14:paraId="5D297090" w14:textId="77777777" w:rsidR="00BA4EFD" w:rsidRPr="005B18DE" w:rsidRDefault="00BA4EFD" w:rsidP="00F1017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BA4EFD" w:rsidRPr="005B18DE" w14:paraId="2894CEE4" w14:textId="77777777" w:rsidTr="00BA4EFD">
        <w:trPr>
          <w:trHeight w:val="846"/>
          <w:tblCellSpacing w:w="0" w:type="dxa"/>
        </w:trPr>
        <w:tc>
          <w:tcPr>
            <w:tcW w:w="874" w:type="dxa"/>
          </w:tcPr>
          <w:p w14:paraId="2B662FDC" w14:textId="77777777" w:rsidR="00BA4EFD" w:rsidRPr="005B18DE" w:rsidRDefault="00BA4EFD" w:rsidP="00E73479">
            <w:pPr>
              <w:pStyle w:val="a8"/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529" w:type="dxa"/>
            <w:vAlign w:val="center"/>
          </w:tcPr>
          <w:p w14:paraId="0A46DD46" w14:textId="77777777" w:rsidR="00BA4EFD" w:rsidRPr="005B18DE" w:rsidRDefault="00BA4EFD" w:rsidP="00F1017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B18DE">
              <w:rPr>
                <w:rFonts w:ascii="Times New Roman" w:hAnsi="Times New Roman"/>
                <w:sz w:val="20"/>
                <w:szCs w:val="24"/>
              </w:rPr>
              <w:t>Очное участие в мероприятиях, проводимых в учреждении и за его пределами, с выполнением обязанностей (при наличии приказа)</w:t>
            </w:r>
          </w:p>
        </w:tc>
        <w:tc>
          <w:tcPr>
            <w:tcW w:w="3543" w:type="dxa"/>
            <w:vAlign w:val="center"/>
          </w:tcPr>
          <w:p w14:paraId="5BA36B71" w14:textId="77777777" w:rsidR="00BA4EFD" w:rsidRPr="005B18DE" w:rsidRDefault="00BA4EFD" w:rsidP="00F1017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B18DE">
              <w:rPr>
                <w:rFonts w:ascii="Times New Roman" w:hAnsi="Times New Roman"/>
                <w:sz w:val="20"/>
                <w:szCs w:val="24"/>
              </w:rPr>
              <w:t>За каждое мероприятие</w:t>
            </w:r>
          </w:p>
        </w:tc>
      </w:tr>
      <w:tr w:rsidR="00BA4EFD" w:rsidRPr="005B18DE" w14:paraId="58CE9BA6" w14:textId="77777777" w:rsidTr="00BA4EFD">
        <w:trPr>
          <w:trHeight w:val="846"/>
          <w:tblCellSpacing w:w="0" w:type="dxa"/>
        </w:trPr>
        <w:tc>
          <w:tcPr>
            <w:tcW w:w="874" w:type="dxa"/>
          </w:tcPr>
          <w:p w14:paraId="6FD1BFD7" w14:textId="77777777" w:rsidR="00BA4EFD" w:rsidRPr="005B18DE" w:rsidRDefault="00BA4EFD" w:rsidP="00E73479">
            <w:pPr>
              <w:pStyle w:val="a8"/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529" w:type="dxa"/>
          </w:tcPr>
          <w:p w14:paraId="5CB99217" w14:textId="77777777" w:rsidR="00BA4EFD" w:rsidRPr="005B18DE" w:rsidRDefault="00BA4EFD" w:rsidP="00F1017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B18DE">
              <w:rPr>
                <w:rFonts w:ascii="Times New Roman" w:hAnsi="Times New Roman"/>
                <w:sz w:val="20"/>
                <w:szCs w:val="24"/>
              </w:rPr>
              <w:t xml:space="preserve">Личное участие в общественной жизни города, района, области. В том числе в культурно-массовых мероприятиях, организованных администрацией ТМР и </w:t>
            </w:r>
            <w:proofErr w:type="spellStart"/>
            <w:r w:rsidRPr="005B18DE">
              <w:rPr>
                <w:rFonts w:ascii="Times New Roman" w:hAnsi="Times New Roman"/>
                <w:sz w:val="20"/>
                <w:szCs w:val="24"/>
              </w:rPr>
              <w:t>ДКТиМП</w:t>
            </w:r>
            <w:proofErr w:type="spellEnd"/>
            <w:r w:rsidRPr="005B18DE">
              <w:rPr>
                <w:rFonts w:ascii="Times New Roman" w:hAnsi="Times New Roman"/>
                <w:sz w:val="20"/>
                <w:szCs w:val="24"/>
              </w:rPr>
              <w:t xml:space="preserve"> АТМР.</w:t>
            </w:r>
          </w:p>
        </w:tc>
        <w:tc>
          <w:tcPr>
            <w:tcW w:w="3543" w:type="dxa"/>
          </w:tcPr>
          <w:p w14:paraId="56266747" w14:textId="77777777" w:rsidR="00BA4EFD" w:rsidRPr="005B18DE" w:rsidRDefault="00BA4EFD" w:rsidP="00F1017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B18DE">
              <w:rPr>
                <w:rFonts w:ascii="Times New Roman" w:hAnsi="Times New Roman"/>
                <w:sz w:val="20"/>
                <w:szCs w:val="24"/>
              </w:rPr>
              <w:t>За каждое мероприятие</w:t>
            </w:r>
          </w:p>
        </w:tc>
      </w:tr>
      <w:tr w:rsidR="00BA4EFD" w:rsidRPr="005B18DE" w14:paraId="76214AFD" w14:textId="77777777" w:rsidTr="00BA4EFD">
        <w:trPr>
          <w:trHeight w:val="532"/>
          <w:tblCellSpacing w:w="0" w:type="dxa"/>
        </w:trPr>
        <w:tc>
          <w:tcPr>
            <w:tcW w:w="874" w:type="dxa"/>
          </w:tcPr>
          <w:p w14:paraId="09360FF7" w14:textId="77777777" w:rsidR="00BA4EFD" w:rsidRPr="005B18DE" w:rsidRDefault="00BA4EFD" w:rsidP="00E73479">
            <w:pPr>
              <w:pStyle w:val="a8"/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529" w:type="dxa"/>
            <w:vAlign w:val="center"/>
          </w:tcPr>
          <w:p w14:paraId="7A0F3657" w14:textId="77777777" w:rsidR="00BA4EFD" w:rsidRPr="005B18DE" w:rsidRDefault="00BA4EFD" w:rsidP="00F1017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B18DE">
              <w:rPr>
                <w:rFonts w:ascii="Times New Roman" w:hAnsi="Times New Roman"/>
                <w:sz w:val="20"/>
                <w:szCs w:val="24"/>
              </w:rPr>
              <w:t>Оперативная подготовка внеплановой отчетности, информации и мероприятий</w:t>
            </w:r>
          </w:p>
        </w:tc>
        <w:tc>
          <w:tcPr>
            <w:tcW w:w="3543" w:type="dxa"/>
            <w:vAlign w:val="center"/>
          </w:tcPr>
          <w:p w14:paraId="34A4AFFA" w14:textId="77777777" w:rsidR="00BA4EFD" w:rsidRPr="005B18DE" w:rsidRDefault="00BA4EFD" w:rsidP="00F1017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B18DE">
              <w:rPr>
                <w:rFonts w:ascii="Times New Roman" w:hAnsi="Times New Roman"/>
                <w:sz w:val="20"/>
                <w:szCs w:val="24"/>
              </w:rPr>
              <w:t>В течение отчетного периода</w:t>
            </w:r>
          </w:p>
        </w:tc>
      </w:tr>
      <w:tr w:rsidR="00BA4EFD" w:rsidRPr="005B18DE" w14:paraId="50AEE834" w14:textId="77777777" w:rsidTr="00BA4EFD">
        <w:trPr>
          <w:trHeight w:val="514"/>
          <w:tblCellSpacing w:w="0" w:type="dxa"/>
        </w:trPr>
        <w:tc>
          <w:tcPr>
            <w:tcW w:w="874" w:type="dxa"/>
          </w:tcPr>
          <w:p w14:paraId="7646B063" w14:textId="77777777" w:rsidR="00BA4EFD" w:rsidRPr="005B18DE" w:rsidRDefault="00BA4EFD" w:rsidP="00E73479">
            <w:pPr>
              <w:pStyle w:val="a8"/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529" w:type="dxa"/>
            <w:vAlign w:val="center"/>
          </w:tcPr>
          <w:p w14:paraId="10E9B623" w14:textId="77777777" w:rsidR="00BA4EFD" w:rsidRPr="005B18DE" w:rsidRDefault="00BA4EFD" w:rsidP="00F1017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B18DE">
              <w:rPr>
                <w:rFonts w:ascii="Times New Roman" w:hAnsi="Times New Roman"/>
                <w:sz w:val="20"/>
                <w:szCs w:val="24"/>
              </w:rPr>
              <w:t>Выполнение поручений, не входящих в должностные инструкции</w:t>
            </w:r>
          </w:p>
        </w:tc>
        <w:tc>
          <w:tcPr>
            <w:tcW w:w="3543" w:type="dxa"/>
            <w:vAlign w:val="center"/>
          </w:tcPr>
          <w:p w14:paraId="70FD0D0A" w14:textId="77777777" w:rsidR="00BA4EFD" w:rsidRPr="005B18DE" w:rsidRDefault="00BA4EFD" w:rsidP="00F1017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B18DE">
              <w:rPr>
                <w:rFonts w:ascii="Times New Roman" w:hAnsi="Times New Roman"/>
                <w:sz w:val="20"/>
                <w:szCs w:val="24"/>
              </w:rPr>
              <w:t>Не менее 3 за квартал (указать)</w:t>
            </w:r>
          </w:p>
        </w:tc>
      </w:tr>
      <w:tr w:rsidR="00BA4EFD" w:rsidRPr="005B18DE" w14:paraId="56F6E62E" w14:textId="77777777" w:rsidTr="00BA4EFD">
        <w:trPr>
          <w:tblCellSpacing w:w="0" w:type="dxa"/>
        </w:trPr>
        <w:tc>
          <w:tcPr>
            <w:tcW w:w="874" w:type="dxa"/>
          </w:tcPr>
          <w:p w14:paraId="610EF44C" w14:textId="77777777" w:rsidR="00BA4EFD" w:rsidRPr="005B18DE" w:rsidRDefault="00BA4EFD" w:rsidP="00F10177">
            <w:pPr>
              <w:pStyle w:val="a8"/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529" w:type="dxa"/>
          </w:tcPr>
          <w:p w14:paraId="15BEE68C" w14:textId="77777777" w:rsidR="00BA4EFD" w:rsidRPr="005B18DE" w:rsidRDefault="00BA4EFD" w:rsidP="00F1017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B18DE">
              <w:rPr>
                <w:rFonts w:ascii="Times New Roman" w:hAnsi="Times New Roman"/>
                <w:sz w:val="20"/>
                <w:szCs w:val="24"/>
              </w:rPr>
              <w:t>Всего</w:t>
            </w:r>
          </w:p>
        </w:tc>
        <w:tc>
          <w:tcPr>
            <w:tcW w:w="3543" w:type="dxa"/>
          </w:tcPr>
          <w:p w14:paraId="579F41A7" w14:textId="77777777" w:rsidR="00BA4EFD" w:rsidRPr="005B18DE" w:rsidRDefault="00BA4EFD" w:rsidP="00F10177">
            <w:pPr>
              <w:spacing w:after="0" w:line="240" w:lineRule="atLeast"/>
              <w:rPr>
                <w:rFonts w:ascii="Times New Roman" w:hAnsi="Times New Roman"/>
                <w:sz w:val="20"/>
                <w:szCs w:val="24"/>
              </w:rPr>
            </w:pPr>
          </w:p>
        </w:tc>
      </w:tr>
    </w:tbl>
    <w:p w14:paraId="008F4EE2" w14:textId="77777777" w:rsidR="00BA4EFD" w:rsidRDefault="00BA4EFD" w:rsidP="00BA4EFD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p w14:paraId="0CAF6BD9" w14:textId="0F6B93B3" w:rsidR="00BA4EFD" w:rsidRPr="00BA4EFD" w:rsidRDefault="00BA4EFD" w:rsidP="00BA4EFD">
      <w:pPr>
        <w:spacing w:after="0" w:line="240" w:lineRule="atLeast"/>
        <w:rPr>
          <w:rFonts w:ascii="Times New Roman" w:hAnsi="Times New Roman"/>
          <w:sz w:val="28"/>
          <w:szCs w:val="24"/>
        </w:rPr>
      </w:pPr>
      <w:r w:rsidRPr="00BA4EFD">
        <w:rPr>
          <w:rFonts w:ascii="Times New Roman" w:hAnsi="Times New Roman"/>
          <w:sz w:val="28"/>
          <w:szCs w:val="24"/>
        </w:rPr>
        <w:t>Методист по документоведению</w:t>
      </w:r>
    </w:p>
    <w:p w14:paraId="553E4BC6" w14:textId="2D0DF85F" w:rsidR="00BA4EFD" w:rsidRDefault="00BA4EFD" w:rsidP="00BA4EFD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tbl>
      <w:tblPr>
        <w:tblW w:w="9946" w:type="dxa"/>
        <w:tblCellSpacing w:w="0" w:type="dxa"/>
        <w:tblInd w:w="-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5694"/>
        <w:gridCol w:w="3543"/>
      </w:tblGrid>
      <w:tr w:rsidR="00BA4EFD" w:rsidRPr="000E15AB" w14:paraId="3D6AE540" w14:textId="77777777" w:rsidTr="00F10177">
        <w:trPr>
          <w:trHeight w:val="1000"/>
          <w:tblCellSpacing w:w="0" w:type="dxa"/>
        </w:trPr>
        <w:tc>
          <w:tcPr>
            <w:tcW w:w="709" w:type="dxa"/>
          </w:tcPr>
          <w:p w14:paraId="51EDCDAF" w14:textId="77777777" w:rsidR="00BA4EFD" w:rsidRPr="000E15AB" w:rsidRDefault="00BA4EFD" w:rsidP="00F1017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E15AB">
              <w:rPr>
                <w:rFonts w:ascii="Times New Roman" w:hAnsi="Times New Roman"/>
                <w:sz w:val="20"/>
                <w:szCs w:val="24"/>
              </w:rPr>
              <w:t>№</w:t>
            </w:r>
          </w:p>
          <w:p w14:paraId="2AF89BDA" w14:textId="77777777" w:rsidR="00BA4EFD" w:rsidRPr="000E15AB" w:rsidRDefault="00BA4EFD" w:rsidP="00F1017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proofErr w:type="gramStart"/>
            <w:r w:rsidRPr="000E15AB">
              <w:rPr>
                <w:rFonts w:ascii="Times New Roman" w:hAnsi="Times New Roman"/>
                <w:sz w:val="20"/>
                <w:szCs w:val="24"/>
              </w:rPr>
              <w:t>п</w:t>
            </w:r>
            <w:proofErr w:type="gramEnd"/>
            <w:r w:rsidRPr="000E15AB">
              <w:rPr>
                <w:rFonts w:ascii="Times New Roman" w:hAnsi="Times New Roman"/>
                <w:sz w:val="20"/>
                <w:szCs w:val="24"/>
              </w:rPr>
              <w:t>/п</w:t>
            </w:r>
          </w:p>
        </w:tc>
        <w:tc>
          <w:tcPr>
            <w:tcW w:w="5694" w:type="dxa"/>
            <w:vAlign w:val="center"/>
            <w:hideMark/>
          </w:tcPr>
          <w:p w14:paraId="1E7FB58A" w14:textId="77777777" w:rsidR="00BA4EFD" w:rsidRPr="000E15AB" w:rsidRDefault="00BA4EFD" w:rsidP="00F1017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E15AB">
              <w:rPr>
                <w:rFonts w:ascii="Times New Roman" w:hAnsi="Times New Roman"/>
                <w:sz w:val="20"/>
                <w:szCs w:val="24"/>
              </w:rPr>
              <w:t>Критерий оценки эффективности деятельности</w:t>
            </w:r>
          </w:p>
        </w:tc>
        <w:tc>
          <w:tcPr>
            <w:tcW w:w="3543" w:type="dxa"/>
            <w:vAlign w:val="center"/>
            <w:hideMark/>
          </w:tcPr>
          <w:p w14:paraId="24644394" w14:textId="77777777" w:rsidR="00BA4EFD" w:rsidRPr="000E15AB" w:rsidRDefault="00BA4EFD" w:rsidP="00F1017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E15AB">
              <w:rPr>
                <w:rFonts w:ascii="Times New Roman" w:hAnsi="Times New Roman"/>
                <w:sz w:val="20"/>
                <w:szCs w:val="24"/>
              </w:rPr>
              <w:t>Критерии</w:t>
            </w:r>
          </w:p>
        </w:tc>
      </w:tr>
      <w:tr w:rsidR="00BA4EFD" w:rsidRPr="000E15AB" w14:paraId="0C8CF6AA" w14:textId="77777777" w:rsidTr="00BA4EFD">
        <w:trPr>
          <w:trHeight w:val="452"/>
          <w:tblCellSpacing w:w="0" w:type="dxa"/>
        </w:trPr>
        <w:tc>
          <w:tcPr>
            <w:tcW w:w="709" w:type="dxa"/>
          </w:tcPr>
          <w:p w14:paraId="47708B86" w14:textId="77777777" w:rsidR="00BA4EFD" w:rsidRPr="000E15AB" w:rsidRDefault="00BA4EFD" w:rsidP="00E73479">
            <w:pPr>
              <w:pStyle w:val="a8"/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694" w:type="dxa"/>
            <w:vAlign w:val="center"/>
          </w:tcPr>
          <w:p w14:paraId="43A56B7F" w14:textId="77777777" w:rsidR="00BA4EFD" w:rsidRPr="000E15AB" w:rsidRDefault="00BA4EFD" w:rsidP="00F1017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0E15AB">
              <w:rPr>
                <w:rFonts w:ascii="Times New Roman" w:hAnsi="Times New Roman"/>
                <w:sz w:val="20"/>
                <w:szCs w:val="24"/>
              </w:rPr>
              <w:t>Качественное и своевременное ведение документации</w:t>
            </w:r>
          </w:p>
        </w:tc>
        <w:tc>
          <w:tcPr>
            <w:tcW w:w="3543" w:type="dxa"/>
            <w:vAlign w:val="center"/>
          </w:tcPr>
          <w:p w14:paraId="3C19BC7B" w14:textId="77777777" w:rsidR="00BA4EFD" w:rsidRPr="000E15AB" w:rsidRDefault="00BA4EFD" w:rsidP="00F10177">
            <w:pPr>
              <w:spacing w:after="0" w:line="240" w:lineRule="atLeast"/>
              <w:rPr>
                <w:rFonts w:ascii="Times New Roman" w:hAnsi="Times New Roman"/>
                <w:sz w:val="20"/>
                <w:szCs w:val="24"/>
              </w:rPr>
            </w:pPr>
            <w:r w:rsidRPr="000E15AB">
              <w:rPr>
                <w:rFonts w:ascii="Times New Roman" w:hAnsi="Times New Roman"/>
                <w:sz w:val="20"/>
                <w:szCs w:val="24"/>
              </w:rPr>
              <w:t>Отсутствие замечаний</w:t>
            </w:r>
          </w:p>
        </w:tc>
      </w:tr>
      <w:tr w:rsidR="00BA4EFD" w:rsidRPr="000E15AB" w14:paraId="025C9674" w14:textId="77777777" w:rsidTr="00BA4EFD">
        <w:trPr>
          <w:trHeight w:val="846"/>
          <w:tblCellSpacing w:w="0" w:type="dxa"/>
        </w:trPr>
        <w:tc>
          <w:tcPr>
            <w:tcW w:w="709" w:type="dxa"/>
          </w:tcPr>
          <w:p w14:paraId="16DF8611" w14:textId="77777777" w:rsidR="00BA4EFD" w:rsidRPr="000E15AB" w:rsidRDefault="00BA4EFD" w:rsidP="00E73479">
            <w:pPr>
              <w:pStyle w:val="a8"/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694" w:type="dxa"/>
            <w:vAlign w:val="center"/>
          </w:tcPr>
          <w:p w14:paraId="1826F765" w14:textId="77777777" w:rsidR="00BA4EFD" w:rsidRPr="000E15AB" w:rsidRDefault="00BA4EFD" w:rsidP="00F1017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0E15AB">
              <w:rPr>
                <w:rFonts w:ascii="Times New Roman" w:hAnsi="Times New Roman"/>
                <w:sz w:val="20"/>
                <w:szCs w:val="24"/>
              </w:rPr>
              <w:t xml:space="preserve">Личное участие в общественной жизни города, района, области. В том числе в культурно-массовых мероприятиях, организованных администрацией ТМР и </w:t>
            </w:r>
            <w:proofErr w:type="spellStart"/>
            <w:r w:rsidRPr="000E15AB">
              <w:rPr>
                <w:rFonts w:ascii="Times New Roman" w:hAnsi="Times New Roman"/>
                <w:sz w:val="20"/>
                <w:szCs w:val="24"/>
              </w:rPr>
              <w:t>ДКТиМП</w:t>
            </w:r>
            <w:proofErr w:type="spellEnd"/>
            <w:r w:rsidRPr="000E15AB">
              <w:rPr>
                <w:rFonts w:ascii="Times New Roman" w:hAnsi="Times New Roman"/>
                <w:sz w:val="20"/>
                <w:szCs w:val="24"/>
              </w:rPr>
              <w:t xml:space="preserve"> АТМР.</w:t>
            </w:r>
          </w:p>
        </w:tc>
        <w:tc>
          <w:tcPr>
            <w:tcW w:w="3543" w:type="dxa"/>
            <w:vAlign w:val="center"/>
          </w:tcPr>
          <w:p w14:paraId="29EDA087" w14:textId="77777777" w:rsidR="00BA4EFD" w:rsidRPr="000E15AB" w:rsidRDefault="00BA4EFD" w:rsidP="00F10177">
            <w:pPr>
              <w:spacing w:after="0" w:line="240" w:lineRule="atLeast"/>
              <w:rPr>
                <w:rFonts w:ascii="Times New Roman" w:hAnsi="Times New Roman"/>
                <w:sz w:val="20"/>
                <w:szCs w:val="24"/>
              </w:rPr>
            </w:pPr>
            <w:r w:rsidRPr="000E15AB">
              <w:rPr>
                <w:rFonts w:ascii="Times New Roman" w:hAnsi="Times New Roman"/>
                <w:sz w:val="20"/>
                <w:szCs w:val="24"/>
              </w:rPr>
              <w:t>За каждое мероприятие</w:t>
            </w:r>
          </w:p>
        </w:tc>
      </w:tr>
      <w:tr w:rsidR="00BA4EFD" w:rsidRPr="000E15AB" w14:paraId="39BFB3A1" w14:textId="77777777" w:rsidTr="00BA4EFD">
        <w:trPr>
          <w:trHeight w:val="846"/>
          <w:tblCellSpacing w:w="0" w:type="dxa"/>
        </w:trPr>
        <w:tc>
          <w:tcPr>
            <w:tcW w:w="709" w:type="dxa"/>
          </w:tcPr>
          <w:p w14:paraId="350481A2" w14:textId="77777777" w:rsidR="00BA4EFD" w:rsidRPr="000E15AB" w:rsidRDefault="00BA4EFD" w:rsidP="00E73479">
            <w:pPr>
              <w:pStyle w:val="a8"/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694" w:type="dxa"/>
            <w:vAlign w:val="center"/>
          </w:tcPr>
          <w:p w14:paraId="08EE051D" w14:textId="77777777" w:rsidR="00BA4EFD" w:rsidRPr="000E15AB" w:rsidRDefault="00BA4EFD" w:rsidP="00F1017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0E15AB">
              <w:rPr>
                <w:rFonts w:ascii="Times New Roman" w:hAnsi="Times New Roman"/>
                <w:sz w:val="20"/>
                <w:szCs w:val="24"/>
              </w:rPr>
              <w:t xml:space="preserve">Повышение престижа и авторитета Учреждения (создание рекламных публикаций в СМИ и интернете, в </w:t>
            </w:r>
            <w:proofErr w:type="spellStart"/>
            <w:r w:rsidRPr="000E15AB">
              <w:rPr>
                <w:rFonts w:ascii="Times New Roman" w:hAnsi="Times New Roman"/>
                <w:sz w:val="20"/>
                <w:szCs w:val="24"/>
              </w:rPr>
              <w:t>т.ч</w:t>
            </w:r>
            <w:proofErr w:type="spellEnd"/>
            <w:r w:rsidRPr="000E15AB">
              <w:rPr>
                <w:rFonts w:ascii="Times New Roman" w:hAnsi="Times New Roman"/>
                <w:sz w:val="20"/>
                <w:szCs w:val="24"/>
              </w:rPr>
              <w:t>. видео роликов)</w:t>
            </w:r>
          </w:p>
        </w:tc>
        <w:tc>
          <w:tcPr>
            <w:tcW w:w="3543" w:type="dxa"/>
            <w:vAlign w:val="center"/>
          </w:tcPr>
          <w:p w14:paraId="2E46EB2C" w14:textId="77777777" w:rsidR="00BA4EFD" w:rsidRPr="000E15AB" w:rsidRDefault="00BA4EFD" w:rsidP="00F10177">
            <w:pPr>
              <w:spacing w:after="0" w:line="240" w:lineRule="atLeast"/>
              <w:rPr>
                <w:rFonts w:ascii="Times New Roman" w:hAnsi="Times New Roman"/>
                <w:sz w:val="20"/>
                <w:szCs w:val="24"/>
              </w:rPr>
            </w:pPr>
            <w:r w:rsidRPr="000E15AB">
              <w:rPr>
                <w:rFonts w:ascii="Times New Roman" w:hAnsi="Times New Roman"/>
                <w:sz w:val="20"/>
                <w:szCs w:val="24"/>
              </w:rPr>
              <w:t>Не менее 3х публикаций</w:t>
            </w:r>
          </w:p>
        </w:tc>
      </w:tr>
      <w:tr w:rsidR="00BA4EFD" w:rsidRPr="000E15AB" w14:paraId="7F40B61F" w14:textId="77777777" w:rsidTr="00BA4EFD">
        <w:trPr>
          <w:trHeight w:val="648"/>
          <w:tblCellSpacing w:w="0" w:type="dxa"/>
        </w:trPr>
        <w:tc>
          <w:tcPr>
            <w:tcW w:w="709" w:type="dxa"/>
          </w:tcPr>
          <w:p w14:paraId="0A5AFDE2" w14:textId="77777777" w:rsidR="00BA4EFD" w:rsidRPr="000E15AB" w:rsidRDefault="00BA4EFD" w:rsidP="00E73479">
            <w:pPr>
              <w:pStyle w:val="a8"/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694" w:type="dxa"/>
            <w:vAlign w:val="center"/>
          </w:tcPr>
          <w:p w14:paraId="5FCA8B23" w14:textId="77777777" w:rsidR="00BA4EFD" w:rsidRPr="000E15AB" w:rsidRDefault="00BA4EFD" w:rsidP="00F1017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0E15AB">
              <w:rPr>
                <w:rFonts w:ascii="Times New Roman" w:hAnsi="Times New Roman"/>
                <w:sz w:val="20"/>
                <w:szCs w:val="24"/>
              </w:rPr>
              <w:t>Регулярное и своевременное информационное оформление стенда для работников Учреждения.</w:t>
            </w:r>
          </w:p>
        </w:tc>
        <w:tc>
          <w:tcPr>
            <w:tcW w:w="3543" w:type="dxa"/>
            <w:vAlign w:val="center"/>
          </w:tcPr>
          <w:p w14:paraId="784894DA" w14:textId="77777777" w:rsidR="00BA4EFD" w:rsidRPr="000E15AB" w:rsidRDefault="00BA4EFD" w:rsidP="00F10177">
            <w:pPr>
              <w:spacing w:after="0" w:line="240" w:lineRule="atLeast"/>
              <w:rPr>
                <w:rFonts w:ascii="Times New Roman" w:hAnsi="Times New Roman"/>
                <w:sz w:val="20"/>
                <w:szCs w:val="24"/>
              </w:rPr>
            </w:pPr>
            <w:r w:rsidRPr="000E15AB">
              <w:rPr>
                <w:rFonts w:ascii="Times New Roman" w:hAnsi="Times New Roman"/>
                <w:sz w:val="20"/>
                <w:szCs w:val="24"/>
              </w:rPr>
              <w:t>За отчетный период</w:t>
            </w:r>
          </w:p>
        </w:tc>
      </w:tr>
      <w:tr w:rsidR="00BA4EFD" w:rsidRPr="000E15AB" w14:paraId="7D2FA55C" w14:textId="77777777" w:rsidTr="00BA4EFD">
        <w:trPr>
          <w:trHeight w:val="846"/>
          <w:tblCellSpacing w:w="0" w:type="dxa"/>
        </w:trPr>
        <w:tc>
          <w:tcPr>
            <w:tcW w:w="709" w:type="dxa"/>
          </w:tcPr>
          <w:p w14:paraId="7097C33D" w14:textId="77777777" w:rsidR="00BA4EFD" w:rsidRPr="000E15AB" w:rsidRDefault="00BA4EFD" w:rsidP="00E73479">
            <w:pPr>
              <w:pStyle w:val="a8"/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694" w:type="dxa"/>
            <w:vAlign w:val="center"/>
          </w:tcPr>
          <w:p w14:paraId="0929E9D5" w14:textId="77777777" w:rsidR="00BA4EFD" w:rsidRPr="000E15AB" w:rsidRDefault="00BA4EFD" w:rsidP="00F1017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0E15AB">
              <w:rPr>
                <w:rFonts w:ascii="Times New Roman" w:hAnsi="Times New Roman"/>
                <w:sz w:val="20"/>
                <w:szCs w:val="24"/>
              </w:rPr>
              <w:t>Очное участие в мероприятиях, проводимых в учреждении и за его пределами, с выполнением обязанностей (при наличии приказа)</w:t>
            </w:r>
          </w:p>
        </w:tc>
        <w:tc>
          <w:tcPr>
            <w:tcW w:w="3543" w:type="dxa"/>
            <w:vAlign w:val="center"/>
          </w:tcPr>
          <w:p w14:paraId="27FC4ECC" w14:textId="77777777" w:rsidR="00BA4EFD" w:rsidRPr="000E15AB" w:rsidRDefault="00BA4EFD" w:rsidP="00F10177">
            <w:pPr>
              <w:spacing w:after="0" w:line="240" w:lineRule="atLeast"/>
              <w:rPr>
                <w:rFonts w:ascii="Times New Roman" w:hAnsi="Times New Roman"/>
                <w:sz w:val="20"/>
                <w:szCs w:val="24"/>
              </w:rPr>
            </w:pPr>
            <w:r w:rsidRPr="000E15AB">
              <w:rPr>
                <w:rFonts w:ascii="Times New Roman" w:hAnsi="Times New Roman"/>
                <w:sz w:val="20"/>
                <w:szCs w:val="24"/>
              </w:rPr>
              <w:t>За каждое мероприятие</w:t>
            </w:r>
          </w:p>
        </w:tc>
      </w:tr>
      <w:tr w:rsidR="00BA4EFD" w:rsidRPr="000E15AB" w14:paraId="0A773C79" w14:textId="77777777" w:rsidTr="00BA4EFD">
        <w:trPr>
          <w:trHeight w:val="846"/>
          <w:tblCellSpacing w:w="0" w:type="dxa"/>
        </w:trPr>
        <w:tc>
          <w:tcPr>
            <w:tcW w:w="709" w:type="dxa"/>
          </w:tcPr>
          <w:p w14:paraId="27E7C318" w14:textId="77777777" w:rsidR="00BA4EFD" w:rsidRPr="000E15AB" w:rsidRDefault="00BA4EFD" w:rsidP="00E73479">
            <w:pPr>
              <w:pStyle w:val="a8"/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694" w:type="dxa"/>
            <w:vAlign w:val="center"/>
          </w:tcPr>
          <w:p w14:paraId="01342F30" w14:textId="77777777" w:rsidR="00BA4EFD" w:rsidRPr="000E15AB" w:rsidRDefault="00BA4EFD" w:rsidP="00F1017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0E15AB">
              <w:rPr>
                <w:rFonts w:ascii="Times New Roman" w:eastAsiaTheme="minorHAnsi" w:hAnsi="Times New Roman"/>
                <w:color w:val="000000"/>
                <w:sz w:val="20"/>
                <w:szCs w:val="24"/>
                <w:lang w:eastAsia="en-US"/>
              </w:rPr>
              <w:t xml:space="preserve">Обеспечение деятельности Учреждения без перерывов на </w:t>
            </w:r>
            <w:proofErr w:type="gramStart"/>
            <w:r w:rsidRPr="000E15AB">
              <w:rPr>
                <w:rFonts w:ascii="Times New Roman" w:eastAsiaTheme="minorHAnsi" w:hAnsi="Times New Roman"/>
                <w:color w:val="000000"/>
                <w:sz w:val="20"/>
                <w:szCs w:val="24"/>
                <w:lang w:eastAsia="en-US"/>
              </w:rPr>
              <w:t>отпуск</w:t>
            </w:r>
            <w:proofErr w:type="gramEnd"/>
            <w:r w:rsidRPr="000E15AB">
              <w:rPr>
                <w:rFonts w:ascii="Times New Roman" w:eastAsiaTheme="minorHAnsi" w:hAnsi="Times New Roman"/>
                <w:color w:val="000000"/>
                <w:sz w:val="20"/>
                <w:szCs w:val="24"/>
                <w:lang w:eastAsia="en-US"/>
              </w:rPr>
              <w:t xml:space="preserve"> без сохранения зарплаты, листов нетрудоспособности (свой счет)</w:t>
            </w:r>
          </w:p>
        </w:tc>
        <w:tc>
          <w:tcPr>
            <w:tcW w:w="3543" w:type="dxa"/>
            <w:vAlign w:val="center"/>
          </w:tcPr>
          <w:p w14:paraId="4A02F225" w14:textId="77777777" w:rsidR="00BA4EFD" w:rsidRPr="000E15AB" w:rsidRDefault="00BA4EFD" w:rsidP="00F10177">
            <w:pPr>
              <w:spacing w:after="0" w:line="240" w:lineRule="atLeast"/>
              <w:rPr>
                <w:rFonts w:ascii="Times New Roman" w:hAnsi="Times New Roman"/>
                <w:sz w:val="20"/>
                <w:szCs w:val="24"/>
              </w:rPr>
            </w:pPr>
            <w:r w:rsidRPr="000E15AB">
              <w:rPr>
                <w:rFonts w:ascii="Times New Roman" w:hAnsi="Times New Roman"/>
                <w:sz w:val="20"/>
                <w:szCs w:val="24"/>
              </w:rPr>
              <w:t>За отчетный период</w:t>
            </w:r>
          </w:p>
        </w:tc>
      </w:tr>
      <w:tr w:rsidR="00BA4EFD" w:rsidRPr="000E15AB" w14:paraId="7A156E86" w14:textId="77777777" w:rsidTr="00BA4EFD">
        <w:trPr>
          <w:trHeight w:val="846"/>
          <w:tblCellSpacing w:w="0" w:type="dxa"/>
        </w:trPr>
        <w:tc>
          <w:tcPr>
            <w:tcW w:w="709" w:type="dxa"/>
          </w:tcPr>
          <w:p w14:paraId="1B57954C" w14:textId="77777777" w:rsidR="00BA4EFD" w:rsidRPr="000E15AB" w:rsidRDefault="00BA4EFD" w:rsidP="00E73479">
            <w:pPr>
              <w:pStyle w:val="a8"/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694" w:type="dxa"/>
            <w:vAlign w:val="center"/>
          </w:tcPr>
          <w:p w14:paraId="0A0745F3" w14:textId="77777777" w:rsidR="00BA4EFD" w:rsidRPr="000E15AB" w:rsidRDefault="00BA4EFD" w:rsidP="00F10177">
            <w:pPr>
              <w:spacing w:before="100" w:beforeAutospacing="1" w:after="100" w:afterAutospacing="1" w:line="240" w:lineRule="auto"/>
              <w:rPr>
                <w:rFonts w:ascii="Times New Roman" w:eastAsiaTheme="minorHAnsi" w:hAnsi="Times New Roman"/>
                <w:color w:val="000000"/>
                <w:sz w:val="20"/>
                <w:szCs w:val="24"/>
                <w:lang w:eastAsia="en-US"/>
              </w:rPr>
            </w:pPr>
            <w:r w:rsidRPr="000E15AB">
              <w:rPr>
                <w:rFonts w:ascii="Times New Roman" w:hAnsi="Times New Roman"/>
                <w:sz w:val="20"/>
                <w:szCs w:val="24"/>
              </w:rPr>
              <w:t>Выполнение поручений, не входящих в должностные инструкции</w:t>
            </w:r>
          </w:p>
        </w:tc>
        <w:tc>
          <w:tcPr>
            <w:tcW w:w="3543" w:type="dxa"/>
            <w:vAlign w:val="center"/>
          </w:tcPr>
          <w:p w14:paraId="54133DBD" w14:textId="77777777" w:rsidR="00BA4EFD" w:rsidRPr="000E15AB" w:rsidRDefault="00BA4EFD" w:rsidP="00F10177">
            <w:pPr>
              <w:spacing w:after="0" w:line="240" w:lineRule="atLeast"/>
              <w:rPr>
                <w:rFonts w:ascii="Times New Roman" w:hAnsi="Times New Roman"/>
                <w:sz w:val="20"/>
                <w:szCs w:val="24"/>
              </w:rPr>
            </w:pPr>
            <w:r w:rsidRPr="000E15AB">
              <w:rPr>
                <w:rFonts w:ascii="Times New Roman" w:hAnsi="Times New Roman"/>
                <w:sz w:val="20"/>
                <w:szCs w:val="24"/>
              </w:rPr>
              <w:t>Не менее 3 за квартал</w:t>
            </w:r>
          </w:p>
        </w:tc>
      </w:tr>
    </w:tbl>
    <w:p w14:paraId="2DB923BD" w14:textId="77777777" w:rsidR="00BA4EFD" w:rsidRDefault="00BA4EFD" w:rsidP="00BA4EFD">
      <w:pPr>
        <w:spacing w:after="0" w:line="240" w:lineRule="atLeast"/>
        <w:rPr>
          <w:rFonts w:ascii="Times New Roman" w:hAnsi="Times New Roman"/>
          <w:bCs/>
          <w:sz w:val="24"/>
          <w:szCs w:val="28"/>
        </w:rPr>
      </w:pPr>
    </w:p>
    <w:p w14:paraId="0C90CFF0" w14:textId="77777777" w:rsidR="00BA4EFD" w:rsidRPr="00BA4EFD" w:rsidRDefault="00BA4EFD" w:rsidP="00BA4EFD">
      <w:pPr>
        <w:rPr>
          <w:sz w:val="24"/>
        </w:rPr>
      </w:pPr>
    </w:p>
    <w:p w14:paraId="6AE947B2" w14:textId="2CF5888F" w:rsidR="00BA4EFD" w:rsidRPr="00BA4EFD" w:rsidRDefault="00BA4EFD" w:rsidP="00BA4EFD">
      <w:pPr>
        <w:spacing w:after="0" w:line="240" w:lineRule="atLeast"/>
        <w:rPr>
          <w:rFonts w:ascii="Times New Roman" w:hAnsi="Times New Roman"/>
          <w:sz w:val="28"/>
          <w:szCs w:val="24"/>
        </w:rPr>
      </w:pPr>
      <w:r w:rsidRPr="00BA4EFD">
        <w:rPr>
          <w:rFonts w:ascii="Times New Roman" w:hAnsi="Times New Roman"/>
          <w:sz w:val="28"/>
          <w:szCs w:val="24"/>
        </w:rPr>
        <w:t>Заведующий хозяйством</w:t>
      </w:r>
    </w:p>
    <w:tbl>
      <w:tblPr>
        <w:tblW w:w="9946" w:type="dxa"/>
        <w:tblCellSpacing w:w="0" w:type="dxa"/>
        <w:tblInd w:w="-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5694"/>
        <w:gridCol w:w="3543"/>
      </w:tblGrid>
      <w:tr w:rsidR="00BA4EFD" w:rsidRPr="006C04F3" w14:paraId="7BD4C6F4" w14:textId="77777777" w:rsidTr="00F10177">
        <w:trPr>
          <w:trHeight w:val="931"/>
          <w:tblCellSpacing w:w="0" w:type="dxa"/>
        </w:trPr>
        <w:tc>
          <w:tcPr>
            <w:tcW w:w="709" w:type="dxa"/>
          </w:tcPr>
          <w:p w14:paraId="1543B694" w14:textId="77777777" w:rsidR="00BA4EFD" w:rsidRPr="006C04F3" w:rsidRDefault="00BA4EFD" w:rsidP="00F1017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6C04F3">
              <w:rPr>
                <w:rFonts w:ascii="Times New Roman" w:hAnsi="Times New Roman"/>
                <w:sz w:val="18"/>
                <w:szCs w:val="24"/>
              </w:rPr>
              <w:t>№</w:t>
            </w:r>
          </w:p>
          <w:p w14:paraId="61C00097" w14:textId="77777777" w:rsidR="00BA4EFD" w:rsidRPr="006C04F3" w:rsidRDefault="00BA4EFD" w:rsidP="00F1017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proofErr w:type="gramStart"/>
            <w:r w:rsidRPr="006C04F3">
              <w:rPr>
                <w:rFonts w:ascii="Times New Roman" w:hAnsi="Times New Roman"/>
                <w:sz w:val="18"/>
                <w:szCs w:val="24"/>
              </w:rPr>
              <w:t>п</w:t>
            </w:r>
            <w:proofErr w:type="gramEnd"/>
            <w:r w:rsidRPr="006C04F3">
              <w:rPr>
                <w:rFonts w:ascii="Times New Roman" w:hAnsi="Times New Roman"/>
                <w:sz w:val="18"/>
                <w:szCs w:val="24"/>
              </w:rPr>
              <w:t>/п</w:t>
            </w:r>
          </w:p>
        </w:tc>
        <w:tc>
          <w:tcPr>
            <w:tcW w:w="5694" w:type="dxa"/>
            <w:vAlign w:val="center"/>
            <w:hideMark/>
          </w:tcPr>
          <w:p w14:paraId="1DE37CDF" w14:textId="77777777" w:rsidR="00BA4EFD" w:rsidRPr="006C04F3" w:rsidRDefault="00BA4EFD" w:rsidP="00F1017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6C04F3">
              <w:rPr>
                <w:rFonts w:ascii="Times New Roman" w:hAnsi="Times New Roman"/>
                <w:sz w:val="18"/>
                <w:szCs w:val="24"/>
              </w:rPr>
              <w:t>Критерий оценки эффективности деятельности</w:t>
            </w:r>
          </w:p>
        </w:tc>
        <w:tc>
          <w:tcPr>
            <w:tcW w:w="3543" w:type="dxa"/>
            <w:vAlign w:val="center"/>
            <w:hideMark/>
          </w:tcPr>
          <w:p w14:paraId="3B3A2C96" w14:textId="77777777" w:rsidR="00BA4EFD" w:rsidRPr="006C04F3" w:rsidRDefault="00BA4EFD" w:rsidP="00F1017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6C04F3">
              <w:rPr>
                <w:rFonts w:ascii="Times New Roman" w:hAnsi="Times New Roman"/>
                <w:sz w:val="18"/>
                <w:szCs w:val="24"/>
              </w:rPr>
              <w:t>Критерии</w:t>
            </w:r>
          </w:p>
        </w:tc>
      </w:tr>
      <w:tr w:rsidR="00BA4EFD" w:rsidRPr="006C04F3" w14:paraId="54393469" w14:textId="77777777" w:rsidTr="00BA4EFD">
        <w:trPr>
          <w:trHeight w:val="452"/>
          <w:tblCellSpacing w:w="0" w:type="dxa"/>
        </w:trPr>
        <w:tc>
          <w:tcPr>
            <w:tcW w:w="709" w:type="dxa"/>
          </w:tcPr>
          <w:p w14:paraId="3FF56B7B" w14:textId="77777777" w:rsidR="00BA4EFD" w:rsidRPr="006C04F3" w:rsidRDefault="00BA4EFD" w:rsidP="00E73479">
            <w:pPr>
              <w:pStyle w:val="a8"/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5694" w:type="dxa"/>
            <w:vAlign w:val="center"/>
          </w:tcPr>
          <w:p w14:paraId="45292AAC" w14:textId="77777777" w:rsidR="00BA4EFD" w:rsidRPr="006C04F3" w:rsidRDefault="00BA4EFD" w:rsidP="00F1017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24"/>
              </w:rPr>
            </w:pPr>
            <w:proofErr w:type="gramStart"/>
            <w:r w:rsidRPr="006C04F3">
              <w:rPr>
                <w:rFonts w:ascii="Times New Roman" w:hAnsi="Times New Roman"/>
                <w:sz w:val="18"/>
                <w:szCs w:val="24"/>
              </w:rPr>
              <w:t>Контроль за</w:t>
            </w:r>
            <w:proofErr w:type="gramEnd"/>
            <w:r w:rsidRPr="006C04F3">
              <w:rPr>
                <w:rFonts w:ascii="Times New Roman" w:hAnsi="Times New Roman"/>
                <w:sz w:val="18"/>
                <w:szCs w:val="24"/>
              </w:rPr>
              <w:t xml:space="preserve"> работами по благоустройству, озеленению и уборке территории школы</w:t>
            </w:r>
          </w:p>
        </w:tc>
        <w:tc>
          <w:tcPr>
            <w:tcW w:w="3543" w:type="dxa"/>
            <w:vAlign w:val="center"/>
          </w:tcPr>
          <w:p w14:paraId="5756E2EC" w14:textId="77777777" w:rsidR="00BA4EFD" w:rsidRPr="006C04F3" w:rsidRDefault="00BA4EFD" w:rsidP="00F10177">
            <w:pPr>
              <w:spacing w:after="0" w:line="240" w:lineRule="atLeast"/>
              <w:rPr>
                <w:rFonts w:ascii="Times New Roman" w:hAnsi="Times New Roman"/>
                <w:sz w:val="18"/>
                <w:szCs w:val="24"/>
              </w:rPr>
            </w:pPr>
            <w:r w:rsidRPr="006C04F3">
              <w:rPr>
                <w:rFonts w:ascii="Times New Roman" w:hAnsi="Times New Roman"/>
                <w:sz w:val="18"/>
                <w:szCs w:val="24"/>
              </w:rPr>
              <w:t>Систематически в течение отчетного периода</w:t>
            </w:r>
          </w:p>
        </w:tc>
      </w:tr>
      <w:tr w:rsidR="00BA4EFD" w:rsidRPr="006C04F3" w14:paraId="7567CD0A" w14:textId="77777777" w:rsidTr="00BA4EFD">
        <w:trPr>
          <w:trHeight w:val="458"/>
          <w:tblCellSpacing w:w="0" w:type="dxa"/>
        </w:trPr>
        <w:tc>
          <w:tcPr>
            <w:tcW w:w="709" w:type="dxa"/>
          </w:tcPr>
          <w:p w14:paraId="319C872C" w14:textId="77777777" w:rsidR="00BA4EFD" w:rsidRPr="006C04F3" w:rsidRDefault="00BA4EFD" w:rsidP="00E73479">
            <w:pPr>
              <w:pStyle w:val="a8"/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5694" w:type="dxa"/>
            <w:vAlign w:val="center"/>
          </w:tcPr>
          <w:p w14:paraId="5CFA7375" w14:textId="77777777" w:rsidR="00BA4EFD" w:rsidRPr="006C04F3" w:rsidRDefault="00BA4EFD" w:rsidP="00F1017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6C04F3">
              <w:rPr>
                <w:rFonts w:ascii="Times New Roman" w:hAnsi="Times New Roman"/>
                <w:sz w:val="18"/>
                <w:szCs w:val="24"/>
              </w:rPr>
              <w:t>Качественная подготовка к приёмке школы</w:t>
            </w:r>
          </w:p>
        </w:tc>
        <w:tc>
          <w:tcPr>
            <w:tcW w:w="3543" w:type="dxa"/>
            <w:vAlign w:val="center"/>
          </w:tcPr>
          <w:p w14:paraId="0F2C2C7E" w14:textId="77777777" w:rsidR="00BA4EFD" w:rsidRPr="006C04F3" w:rsidRDefault="00BA4EFD" w:rsidP="00F10177">
            <w:pPr>
              <w:spacing w:after="0" w:line="240" w:lineRule="atLeast"/>
              <w:rPr>
                <w:rFonts w:ascii="Times New Roman" w:hAnsi="Times New Roman"/>
                <w:sz w:val="18"/>
                <w:szCs w:val="24"/>
              </w:rPr>
            </w:pPr>
            <w:r w:rsidRPr="006C04F3">
              <w:rPr>
                <w:rFonts w:ascii="Times New Roman" w:hAnsi="Times New Roman"/>
                <w:sz w:val="18"/>
                <w:szCs w:val="24"/>
              </w:rPr>
              <w:t xml:space="preserve">В начале учебного года без замечаний </w:t>
            </w:r>
          </w:p>
        </w:tc>
      </w:tr>
      <w:tr w:rsidR="00BA4EFD" w:rsidRPr="006C04F3" w14:paraId="232B5EB9" w14:textId="77777777" w:rsidTr="00BA4EFD">
        <w:trPr>
          <w:trHeight w:val="622"/>
          <w:tblCellSpacing w:w="0" w:type="dxa"/>
        </w:trPr>
        <w:tc>
          <w:tcPr>
            <w:tcW w:w="709" w:type="dxa"/>
          </w:tcPr>
          <w:p w14:paraId="2A31EC8C" w14:textId="77777777" w:rsidR="00BA4EFD" w:rsidRPr="006C04F3" w:rsidRDefault="00BA4EFD" w:rsidP="00E73479">
            <w:pPr>
              <w:pStyle w:val="a8"/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5694" w:type="dxa"/>
            <w:vAlign w:val="center"/>
          </w:tcPr>
          <w:p w14:paraId="584C90B2" w14:textId="77777777" w:rsidR="00BA4EFD" w:rsidRPr="006C04F3" w:rsidRDefault="00BA4EFD" w:rsidP="00F1017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6C04F3">
              <w:rPr>
                <w:rFonts w:ascii="Times New Roman" w:hAnsi="Times New Roman"/>
                <w:sz w:val="18"/>
                <w:szCs w:val="24"/>
              </w:rPr>
              <w:t>Соблюдение требований ФГОС к оснащению и оборудованию учебных кабинетов и подсобных помещений</w:t>
            </w:r>
          </w:p>
        </w:tc>
        <w:tc>
          <w:tcPr>
            <w:tcW w:w="3543" w:type="dxa"/>
            <w:vAlign w:val="center"/>
          </w:tcPr>
          <w:p w14:paraId="0C57F4B4" w14:textId="77777777" w:rsidR="00BA4EFD" w:rsidRPr="006C04F3" w:rsidRDefault="00BA4EFD" w:rsidP="00F10177">
            <w:pPr>
              <w:spacing w:after="0" w:line="240" w:lineRule="atLeast"/>
              <w:rPr>
                <w:rFonts w:ascii="Times New Roman" w:hAnsi="Times New Roman"/>
                <w:sz w:val="18"/>
                <w:szCs w:val="24"/>
              </w:rPr>
            </w:pPr>
            <w:r w:rsidRPr="006C04F3">
              <w:rPr>
                <w:rFonts w:ascii="Times New Roman" w:hAnsi="Times New Roman"/>
                <w:sz w:val="18"/>
                <w:szCs w:val="24"/>
              </w:rPr>
              <w:t>Систематически в течение отчетного периода</w:t>
            </w:r>
          </w:p>
        </w:tc>
      </w:tr>
      <w:tr w:rsidR="00BA4EFD" w:rsidRPr="006C04F3" w14:paraId="0C2E19DC" w14:textId="77777777" w:rsidTr="00BA4EFD">
        <w:trPr>
          <w:trHeight w:val="846"/>
          <w:tblCellSpacing w:w="0" w:type="dxa"/>
        </w:trPr>
        <w:tc>
          <w:tcPr>
            <w:tcW w:w="709" w:type="dxa"/>
          </w:tcPr>
          <w:p w14:paraId="51DD99BA" w14:textId="77777777" w:rsidR="00BA4EFD" w:rsidRPr="006C04F3" w:rsidRDefault="00BA4EFD" w:rsidP="00E73479">
            <w:pPr>
              <w:pStyle w:val="a8"/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5694" w:type="dxa"/>
            <w:vAlign w:val="center"/>
          </w:tcPr>
          <w:p w14:paraId="3D5F4917" w14:textId="77777777" w:rsidR="00BA4EFD" w:rsidRPr="006C04F3" w:rsidRDefault="00BA4EFD" w:rsidP="00F1017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6C04F3">
              <w:rPr>
                <w:rFonts w:ascii="Times New Roman" w:hAnsi="Times New Roman"/>
                <w:sz w:val="18"/>
                <w:szCs w:val="24"/>
              </w:rPr>
              <w:t xml:space="preserve">Регулярное и качественное проведение инструктажей и </w:t>
            </w:r>
            <w:proofErr w:type="gramStart"/>
            <w:r w:rsidRPr="006C04F3">
              <w:rPr>
                <w:rFonts w:ascii="Times New Roman" w:hAnsi="Times New Roman"/>
                <w:sz w:val="18"/>
                <w:szCs w:val="24"/>
              </w:rPr>
              <w:t>обучение по технике</w:t>
            </w:r>
            <w:proofErr w:type="gramEnd"/>
            <w:r w:rsidRPr="006C04F3">
              <w:rPr>
                <w:rFonts w:ascii="Times New Roman" w:hAnsi="Times New Roman"/>
                <w:sz w:val="18"/>
                <w:szCs w:val="24"/>
              </w:rPr>
              <w:t xml:space="preserve"> безопасности и пожарной безопасности с работниками Учреждения</w:t>
            </w:r>
          </w:p>
        </w:tc>
        <w:tc>
          <w:tcPr>
            <w:tcW w:w="3543" w:type="dxa"/>
            <w:vAlign w:val="center"/>
          </w:tcPr>
          <w:p w14:paraId="0B83CD01" w14:textId="77777777" w:rsidR="00BA4EFD" w:rsidRPr="006C04F3" w:rsidRDefault="00BA4EFD" w:rsidP="00F10177">
            <w:pPr>
              <w:spacing w:after="0" w:line="240" w:lineRule="atLeast"/>
              <w:rPr>
                <w:rFonts w:ascii="Times New Roman" w:hAnsi="Times New Roman"/>
                <w:sz w:val="18"/>
                <w:szCs w:val="24"/>
              </w:rPr>
            </w:pPr>
            <w:r w:rsidRPr="006C04F3">
              <w:rPr>
                <w:rFonts w:ascii="Times New Roman" w:hAnsi="Times New Roman"/>
                <w:sz w:val="18"/>
                <w:szCs w:val="24"/>
              </w:rPr>
              <w:t>Систематически в течение отчетного периода</w:t>
            </w:r>
          </w:p>
        </w:tc>
      </w:tr>
      <w:tr w:rsidR="00BA4EFD" w:rsidRPr="006C04F3" w14:paraId="7A1746D0" w14:textId="77777777" w:rsidTr="00BA4EFD">
        <w:trPr>
          <w:trHeight w:val="648"/>
          <w:tblCellSpacing w:w="0" w:type="dxa"/>
        </w:trPr>
        <w:tc>
          <w:tcPr>
            <w:tcW w:w="709" w:type="dxa"/>
          </w:tcPr>
          <w:p w14:paraId="5FA2B588" w14:textId="77777777" w:rsidR="00BA4EFD" w:rsidRPr="006C04F3" w:rsidRDefault="00BA4EFD" w:rsidP="00E73479">
            <w:pPr>
              <w:pStyle w:val="a8"/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5694" w:type="dxa"/>
            <w:vAlign w:val="center"/>
          </w:tcPr>
          <w:p w14:paraId="001B0D7C" w14:textId="77777777" w:rsidR="00BA4EFD" w:rsidRPr="006C04F3" w:rsidRDefault="00BA4EFD" w:rsidP="00F1017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6C04F3">
              <w:rPr>
                <w:rFonts w:ascii="Times New Roman" w:hAnsi="Times New Roman"/>
                <w:sz w:val="18"/>
                <w:szCs w:val="24"/>
              </w:rPr>
              <w:t>Обеспечение соблюдения требований охраны труда при эксплуатации здания школы</w:t>
            </w:r>
          </w:p>
        </w:tc>
        <w:tc>
          <w:tcPr>
            <w:tcW w:w="3543" w:type="dxa"/>
            <w:vAlign w:val="center"/>
          </w:tcPr>
          <w:p w14:paraId="28E0F0D1" w14:textId="77777777" w:rsidR="00BA4EFD" w:rsidRPr="006C04F3" w:rsidRDefault="00BA4EFD" w:rsidP="00F10177">
            <w:pPr>
              <w:spacing w:after="0" w:line="240" w:lineRule="atLeast"/>
              <w:rPr>
                <w:rFonts w:ascii="Times New Roman" w:hAnsi="Times New Roman"/>
                <w:sz w:val="18"/>
                <w:szCs w:val="24"/>
              </w:rPr>
            </w:pPr>
            <w:r w:rsidRPr="006C04F3">
              <w:rPr>
                <w:rFonts w:ascii="Times New Roman" w:hAnsi="Times New Roman"/>
                <w:sz w:val="18"/>
                <w:szCs w:val="24"/>
              </w:rPr>
              <w:t>Систематически в течение отчетного периода</w:t>
            </w:r>
          </w:p>
        </w:tc>
      </w:tr>
      <w:tr w:rsidR="00BA4EFD" w:rsidRPr="006C04F3" w14:paraId="466EA627" w14:textId="77777777" w:rsidTr="00BA4EFD">
        <w:trPr>
          <w:trHeight w:val="846"/>
          <w:tblCellSpacing w:w="0" w:type="dxa"/>
        </w:trPr>
        <w:tc>
          <w:tcPr>
            <w:tcW w:w="709" w:type="dxa"/>
          </w:tcPr>
          <w:p w14:paraId="6A04A4DA" w14:textId="77777777" w:rsidR="00BA4EFD" w:rsidRPr="006C04F3" w:rsidRDefault="00BA4EFD" w:rsidP="00E73479">
            <w:pPr>
              <w:pStyle w:val="a8"/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5694" w:type="dxa"/>
            <w:vAlign w:val="center"/>
          </w:tcPr>
          <w:p w14:paraId="4F3532CF" w14:textId="77777777" w:rsidR="00BA4EFD" w:rsidRPr="006C04F3" w:rsidRDefault="00BA4EFD" w:rsidP="00F1017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6C04F3">
              <w:rPr>
                <w:rFonts w:ascii="Times New Roman" w:hAnsi="Times New Roman"/>
                <w:sz w:val="18"/>
                <w:szCs w:val="24"/>
              </w:rPr>
              <w:t xml:space="preserve">Текущий </w:t>
            </w:r>
            <w:proofErr w:type="gramStart"/>
            <w:r w:rsidRPr="006C04F3">
              <w:rPr>
                <w:rFonts w:ascii="Times New Roman" w:hAnsi="Times New Roman"/>
                <w:sz w:val="18"/>
                <w:szCs w:val="24"/>
              </w:rPr>
              <w:t>контроль за</w:t>
            </w:r>
            <w:proofErr w:type="gramEnd"/>
            <w:r w:rsidRPr="006C04F3">
              <w:rPr>
                <w:rFonts w:ascii="Times New Roman" w:hAnsi="Times New Roman"/>
                <w:sz w:val="18"/>
                <w:szCs w:val="24"/>
              </w:rPr>
              <w:t xml:space="preserve"> хозяйственным обслуживанием и надлежащим техническим и санитарно-гигиеническим состоянием здания, сооружений, классов, учебных кабинетов, иного имущества Учреждения в соответствии с требованиями норм и правил безопасности жизнедеятельности</w:t>
            </w:r>
          </w:p>
        </w:tc>
        <w:tc>
          <w:tcPr>
            <w:tcW w:w="3543" w:type="dxa"/>
            <w:vAlign w:val="center"/>
          </w:tcPr>
          <w:p w14:paraId="46EB1374" w14:textId="77777777" w:rsidR="00BA4EFD" w:rsidRPr="006C04F3" w:rsidRDefault="00BA4EFD" w:rsidP="00F10177">
            <w:pPr>
              <w:spacing w:after="0" w:line="240" w:lineRule="atLeast"/>
              <w:rPr>
                <w:rFonts w:ascii="Times New Roman" w:hAnsi="Times New Roman"/>
                <w:sz w:val="18"/>
                <w:szCs w:val="24"/>
              </w:rPr>
            </w:pPr>
            <w:r w:rsidRPr="006C04F3">
              <w:rPr>
                <w:rFonts w:ascii="Times New Roman" w:hAnsi="Times New Roman"/>
                <w:sz w:val="18"/>
                <w:szCs w:val="24"/>
              </w:rPr>
              <w:t>Систематически в течение отчетного периода</w:t>
            </w:r>
          </w:p>
        </w:tc>
      </w:tr>
      <w:tr w:rsidR="00BA4EFD" w:rsidRPr="006C04F3" w14:paraId="31D306C5" w14:textId="77777777" w:rsidTr="00BA4EFD">
        <w:trPr>
          <w:trHeight w:val="846"/>
          <w:tblCellSpacing w:w="0" w:type="dxa"/>
        </w:trPr>
        <w:tc>
          <w:tcPr>
            <w:tcW w:w="709" w:type="dxa"/>
          </w:tcPr>
          <w:p w14:paraId="1DE8FF43" w14:textId="77777777" w:rsidR="00BA4EFD" w:rsidRPr="006C04F3" w:rsidRDefault="00BA4EFD" w:rsidP="00E73479">
            <w:pPr>
              <w:pStyle w:val="a8"/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5694" w:type="dxa"/>
            <w:vAlign w:val="center"/>
          </w:tcPr>
          <w:p w14:paraId="0E955FB2" w14:textId="77777777" w:rsidR="00BA4EFD" w:rsidRPr="006C04F3" w:rsidRDefault="00BA4EFD" w:rsidP="00F1017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6C04F3">
              <w:rPr>
                <w:rFonts w:ascii="Times New Roman" w:hAnsi="Times New Roman"/>
                <w:sz w:val="18"/>
                <w:szCs w:val="24"/>
              </w:rPr>
              <w:t xml:space="preserve">Личное участие в общественной жизни города, района, области. В том числе в культурно-массовых мероприятиях, организованных администрацией ТМР и </w:t>
            </w:r>
            <w:proofErr w:type="spellStart"/>
            <w:r w:rsidRPr="006C04F3">
              <w:rPr>
                <w:rFonts w:ascii="Times New Roman" w:hAnsi="Times New Roman"/>
                <w:sz w:val="18"/>
                <w:szCs w:val="24"/>
              </w:rPr>
              <w:t>ДКТиМП</w:t>
            </w:r>
            <w:proofErr w:type="spellEnd"/>
            <w:r w:rsidRPr="006C04F3">
              <w:rPr>
                <w:rFonts w:ascii="Times New Roman" w:hAnsi="Times New Roman"/>
                <w:sz w:val="18"/>
                <w:szCs w:val="24"/>
              </w:rPr>
              <w:t xml:space="preserve"> АТМР.</w:t>
            </w:r>
          </w:p>
        </w:tc>
        <w:tc>
          <w:tcPr>
            <w:tcW w:w="3543" w:type="dxa"/>
            <w:vAlign w:val="center"/>
          </w:tcPr>
          <w:p w14:paraId="1384E58A" w14:textId="77777777" w:rsidR="00BA4EFD" w:rsidRPr="006C04F3" w:rsidRDefault="00BA4EFD" w:rsidP="00F10177">
            <w:pPr>
              <w:spacing w:after="0" w:line="240" w:lineRule="atLeast"/>
              <w:rPr>
                <w:rFonts w:ascii="Times New Roman" w:hAnsi="Times New Roman"/>
                <w:sz w:val="18"/>
                <w:szCs w:val="24"/>
              </w:rPr>
            </w:pPr>
            <w:r w:rsidRPr="006C04F3">
              <w:rPr>
                <w:rFonts w:ascii="Times New Roman" w:hAnsi="Times New Roman"/>
                <w:sz w:val="18"/>
                <w:szCs w:val="24"/>
              </w:rPr>
              <w:t>За каждое мероприятие</w:t>
            </w:r>
          </w:p>
        </w:tc>
      </w:tr>
      <w:tr w:rsidR="00BA4EFD" w:rsidRPr="006C04F3" w14:paraId="5B730360" w14:textId="77777777" w:rsidTr="00BA4EFD">
        <w:trPr>
          <w:trHeight w:val="846"/>
          <w:tblCellSpacing w:w="0" w:type="dxa"/>
        </w:trPr>
        <w:tc>
          <w:tcPr>
            <w:tcW w:w="709" w:type="dxa"/>
          </w:tcPr>
          <w:p w14:paraId="07B7743C" w14:textId="77777777" w:rsidR="00BA4EFD" w:rsidRPr="006C04F3" w:rsidRDefault="00BA4EFD" w:rsidP="00E73479">
            <w:pPr>
              <w:pStyle w:val="a8"/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5694" w:type="dxa"/>
            <w:vAlign w:val="center"/>
          </w:tcPr>
          <w:p w14:paraId="23F2CBE9" w14:textId="77777777" w:rsidR="00BA4EFD" w:rsidRPr="006C04F3" w:rsidRDefault="00BA4EFD" w:rsidP="00F1017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6C04F3">
              <w:rPr>
                <w:rFonts w:ascii="Times New Roman" w:hAnsi="Times New Roman"/>
                <w:sz w:val="18"/>
                <w:szCs w:val="24"/>
              </w:rPr>
              <w:t>Очное участие в мероприятиях, проводимых в учреждении и за его пределами, с выполнением обязанностей (при наличии приказа)</w:t>
            </w:r>
          </w:p>
        </w:tc>
        <w:tc>
          <w:tcPr>
            <w:tcW w:w="3543" w:type="dxa"/>
            <w:vAlign w:val="center"/>
          </w:tcPr>
          <w:p w14:paraId="34856045" w14:textId="77777777" w:rsidR="00BA4EFD" w:rsidRPr="006C04F3" w:rsidRDefault="00BA4EFD" w:rsidP="00F10177">
            <w:pPr>
              <w:spacing w:after="0" w:line="240" w:lineRule="atLeast"/>
              <w:rPr>
                <w:rFonts w:ascii="Times New Roman" w:hAnsi="Times New Roman"/>
                <w:sz w:val="18"/>
                <w:szCs w:val="24"/>
              </w:rPr>
            </w:pPr>
            <w:r w:rsidRPr="006C04F3">
              <w:rPr>
                <w:rFonts w:ascii="Times New Roman" w:hAnsi="Times New Roman"/>
                <w:sz w:val="18"/>
                <w:szCs w:val="24"/>
              </w:rPr>
              <w:t>За каждое мероприятие</w:t>
            </w:r>
          </w:p>
        </w:tc>
      </w:tr>
      <w:tr w:rsidR="00BA4EFD" w:rsidRPr="006C04F3" w14:paraId="1869B329" w14:textId="77777777" w:rsidTr="00BA4EFD">
        <w:trPr>
          <w:trHeight w:val="846"/>
          <w:tblCellSpacing w:w="0" w:type="dxa"/>
        </w:trPr>
        <w:tc>
          <w:tcPr>
            <w:tcW w:w="709" w:type="dxa"/>
          </w:tcPr>
          <w:p w14:paraId="665552AA" w14:textId="77777777" w:rsidR="00BA4EFD" w:rsidRPr="006C04F3" w:rsidRDefault="00BA4EFD" w:rsidP="00E73479">
            <w:pPr>
              <w:pStyle w:val="a8"/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5694" w:type="dxa"/>
            <w:vAlign w:val="center"/>
          </w:tcPr>
          <w:p w14:paraId="725126F6" w14:textId="77777777" w:rsidR="00BA4EFD" w:rsidRPr="006C04F3" w:rsidRDefault="00BA4EFD" w:rsidP="00F1017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6C04F3">
              <w:rPr>
                <w:rFonts w:ascii="Times New Roman" w:eastAsiaTheme="minorHAnsi" w:hAnsi="Times New Roman"/>
                <w:color w:val="000000"/>
                <w:sz w:val="18"/>
                <w:szCs w:val="24"/>
                <w:lang w:eastAsia="en-US"/>
              </w:rPr>
              <w:t xml:space="preserve">Обеспечение деятельности Учреждения без перерывов на </w:t>
            </w:r>
            <w:proofErr w:type="gramStart"/>
            <w:r w:rsidRPr="006C04F3">
              <w:rPr>
                <w:rFonts w:ascii="Times New Roman" w:eastAsiaTheme="minorHAnsi" w:hAnsi="Times New Roman"/>
                <w:color w:val="000000"/>
                <w:sz w:val="18"/>
                <w:szCs w:val="24"/>
                <w:lang w:eastAsia="en-US"/>
              </w:rPr>
              <w:t>отпуск</w:t>
            </w:r>
            <w:proofErr w:type="gramEnd"/>
            <w:r w:rsidRPr="006C04F3">
              <w:rPr>
                <w:rFonts w:ascii="Times New Roman" w:eastAsiaTheme="minorHAnsi" w:hAnsi="Times New Roman"/>
                <w:color w:val="000000"/>
                <w:sz w:val="18"/>
                <w:szCs w:val="24"/>
                <w:lang w:eastAsia="en-US"/>
              </w:rPr>
              <w:t xml:space="preserve"> без сохранения зарплаты, листов нетрудоспособности (свой счет)</w:t>
            </w:r>
          </w:p>
        </w:tc>
        <w:tc>
          <w:tcPr>
            <w:tcW w:w="3543" w:type="dxa"/>
            <w:vAlign w:val="center"/>
          </w:tcPr>
          <w:p w14:paraId="2E509817" w14:textId="77777777" w:rsidR="00BA4EFD" w:rsidRPr="006C04F3" w:rsidRDefault="00BA4EFD" w:rsidP="00F10177">
            <w:pPr>
              <w:spacing w:after="0" w:line="240" w:lineRule="atLeast"/>
              <w:rPr>
                <w:rFonts w:ascii="Times New Roman" w:hAnsi="Times New Roman"/>
                <w:sz w:val="18"/>
                <w:szCs w:val="24"/>
              </w:rPr>
            </w:pPr>
            <w:r w:rsidRPr="006C04F3">
              <w:rPr>
                <w:rFonts w:ascii="Times New Roman" w:hAnsi="Times New Roman"/>
                <w:sz w:val="18"/>
                <w:szCs w:val="24"/>
              </w:rPr>
              <w:t>В течение отчетного периода</w:t>
            </w:r>
          </w:p>
        </w:tc>
      </w:tr>
      <w:tr w:rsidR="00BA4EFD" w:rsidRPr="006C04F3" w14:paraId="6268DFFF" w14:textId="77777777" w:rsidTr="00BA4EFD">
        <w:trPr>
          <w:trHeight w:val="478"/>
          <w:tblCellSpacing w:w="0" w:type="dxa"/>
        </w:trPr>
        <w:tc>
          <w:tcPr>
            <w:tcW w:w="709" w:type="dxa"/>
          </w:tcPr>
          <w:p w14:paraId="2A0AE6DD" w14:textId="77777777" w:rsidR="00BA4EFD" w:rsidRPr="006C04F3" w:rsidRDefault="00BA4EFD" w:rsidP="00E73479">
            <w:pPr>
              <w:pStyle w:val="a8"/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5694" w:type="dxa"/>
            <w:vAlign w:val="center"/>
          </w:tcPr>
          <w:p w14:paraId="7F47843F" w14:textId="77777777" w:rsidR="00BA4EFD" w:rsidRPr="006C04F3" w:rsidRDefault="00BA4EFD" w:rsidP="00F10177">
            <w:pPr>
              <w:spacing w:before="100" w:beforeAutospacing="1" w:after="100" w:afterAutospacing="1" w:line="240" w:lineRule="auto"/>
              <w:rPr>
                <w:rFonts w:ascii="Times New Roman" w:eastAsiaTheme="minorHAnsi" w:hAnsi="Times New Roman"/>
                <w:color w:val="000000"/>
                <w:sz w:val="18"/>
                <w:szCs w:val="24"/>
                <w:lang w:eastAsia="en-US"/>
              </w:rPr>
            </w:pPr>
            <w:r w:rsidRPr="006C04F3">
              <w:rPr>
                <w:rFonts w:ascii="Times New Roman" w:hAnsi="Times New Roman"/>
                <w:sz w:val="18"/>
                <w:szCs w:val="24"/>
              </w:rPr>
              <w:t>Выполнение поручений, не входящих в должностные инструкции</w:t>
            </w:r>
          </w:p>
        </w:tc>
        <w:tc>
          <w:tcPr>
            <w:tcW w:w="3543" w:type="dxa"/>
            <w:vAlign w:val="center"/>
          </w:tcPr>
          <w:p w14:paraId="75A96E87" w14:textId="77777777" w:rsidR="00BA4EFD" w:rsidRPr="006C04F3" w:rsidRDefault="00BA4EFD" w:rsidP="00F10177">
            <w:pPr>
              <w:spacing w:after="0" w:line="240" w:lineRule="atLeast"/>
              <w:rPr>
                <w:rFonts w:ascii="Times New Roman" w:hAnsi="Times New Roman"/>
                <w:sz w:val="18"/>
                <w:szCs w:val="24"/>
              </w:rPr>
            </w:pPr>
            <w:r w:rsidRPr="006C04F3">
              <w:rPr>
                <w:rFonts w:ascii="Times New Roman" w:hAnsi="Times New Roman"/>
                <w:sz w:val="18"/>
                <w:szCs w:val="24"/>
              </w:rPr>
              <w:t>Не менее 3 за квартал</w:t>
            </w:r>
          </w:p>
        </w:tc>
      </w:tr>
    </w:tbl>
    <w:p w14:paraId="70219233" w14:textId="03909B10" w:rsidR="00BA4EFD" w:rsidRPr="00BA4EFD" w:rsidRDefault="00BA4EFD" w:rsidP="00BA4EFD">
      <w:pPr>
        <w:spacing w:after="0" w:line="240" w:lineRule="atLeast"/>
        <w:rPr>
          <w:rFonts w:ascii="Times New Roman" w:hAnsi="Times New Roman"/>
          <w:sz w:val="28"/>
          <w:szCs w:val="24"/>
        </w:rPr>
      </w:pPr>
      <w:r w:rsidRPr="00BA4EFD">
        <w:rPr>
          <w:rFonts w:ascii="Times New Roman" w:hAnsi="Times New Roman"/>
          <w:sz w:val="28"/>
          <w:szCs w:val="24"/>
        </w:rPr>
        <w:t>Методист</w:t>
      </w:r>
    </w:p>
    <w:tbl>
      <w:tblPr>
        <w:tblW w:w="9946" w:type="dxa"/>
        <w:tblCellSpacing w:w="0" w:type="dxa"/>
        <w:tblInd w:w="-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5694"/>
        <w:gridCol w:w="3543"/>
      </w:tblGrid>
      <w:tr w:rsidR="009E2BE0" w:rsidRPr="00265E76" w14:paraId="46C6E57F" w14:textId="77777777" w:rsidTr="00F10177">
        <w:trPr>
          <w:trHeight w:val="931"/>
          <w:tblCellSpacing w:w="0" w:type="dxa"/>
        </w:trPr>
        <w:tc>
          <w:tcPr>
            <w:tcW w:w="709" w:type="dxa"/>
          </w:tcPr>
          <w:p w14:paraId="4F8C857F" w14:textId="77777777" w:rsidR="009E2BE0" w:rsidRPr="00265E76" w:rsidRDefault="009E2BE0" w:rsidP="00F1017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65E76">
              <w:rPr>
                <w:rFonts w:ascii="Times New Roman" w:hAnsi="Times New Roman"/>
                <w:sz w:val="18"/>
                <w:szCs w:val="24"/>
              </w:rPr>
              <w:t>№</w:t>
            </w:r>
          </w:p>
          <w:p w14:paraId="5CEA4974" w14:textId="77777777" w:rsidR="009E2BE0" w:rsidRPr="00265E76" w:rsidRDefault="009E2BE0" w:rsidP="00F1017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proofErr w:type="gramStart"/>
            <w:r w:rsidRPr="00265E76">
              <w:rPr>
                <w:rFonts w:ascii="Times New Roman" w:hAnsi="Times New Roman"/>
                <w:sz w:val="18"/>
                <w:szCs w:val="24"/>
              </w:rPr>
              <w:t>п</w:t>
            </w:r>
            <w:proofErr w:type="gramEnd"/>
            <w:r w:rsidRPr="00265E76">
              <w:rPr>
                <w:rFonts w:ascii="Times New Roman" w:hAnsi="Times New Roman"/>
                <w:sz w:val="18"/>
                <w:szCs w:val="24"/>
              </w:rPr>
              <w:t>/п</w:t>
            </w:r>
          </w:p>
        </w:tc>
        <w:tc>
          <w:tcPr>
            <w:tcW w:w="5694" w:type="dxa"/>
            <w:vAlign w:val="center"/>
            <w:hideMark/>
          </w:tcPr>
          <w:p w14:paraId="2310CBB2" w14:textId="77777777" w:rsidR="009E2BE0" w:rsidRPr="00265E76" w:rsidRDefault="009E2BE0" w:rsidP="00F1017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65E76">
              <w:rPr>
                <w:rFonts w:ascii="Times New Roman" w:hAnsi="Times New Roman"/>
                <w:sz w:val="18"/>
                <w:szCs w:val="24"/>
              </w:rPr>
              <w:t>Критерий оценки эффективности деятельности</w:t>
            </w:r>
          </w:p>
        </w:tc>
        <w:tc>
          <w:tcPr>
            <w:tcW w:w="3543" w:type="dxa"/>
            <w:vAlign w:val="center"/>
            <w:hideMark/>
          </w:tcPr>
          <w:p w14:paraId="56633C5C" w14:textId="77777777" w:rsidR="009E2BE0" w:rsidRPr="00265E76" w:rsidRDefault="009E2BE0" w:rsidP="00F1017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65E76">
              <w:rPr>
                <w:rFonts w:ascii="Times New Roman" w:hAnsi="Times New Roman"/>
                <w:sz w:val="18"/>
                <w:szCs w:val="24"/>
              </w:rPr>
              <w:t>Критерии</w:t>
            </w:r>
          </w:p>
        </w:tc>
      </w:tr>
      <w:tr w:rsidR="00BA4EFD" w:rsidRPr="00265E76" w14:paraId="7B863319" w14:textId="77777777" w:rsidTr="009E2BE0">
        <w:trPr>
          <w:trHeight w:val="452"/>
          <w:tblCellSpacing w:w="0" w:type="dxa"/>
        </w:trPr>
        <w:tc>
          <w:tcPr>
            <w:tcW w:w="709" w:type="dxa"/>
          </w:tcPr>
          <w:p w14:paraId="5373D4FF" w14:textId="77777777" w:rsidR="00BA4EFD" w:rsidRPr="00265E76" w:rsidRDefault="00BA4EFD" w:rsidP="00E73479">
            <w:pPr>
              <w:pStyle w:val="a8"/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5694" w:type="dxa"/>
            <w:vAlign w:val="center"/>
          </w:tcPr>
          <w:p w14:paraId="1DBF214A" w14:textId="77777777" w:rsidR="00BA4EFD" w:rsidRPr="00265E76" w:rsidRDefault="00BA4EFD" w:rsidP="00F1017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28"/>
              </w:rPr>
            </w:pPr>
            <w:r w:rsidRPr="00265E76">
              <w:rPr>
                <w:rFonts w:ascii="Times New Roman" w:hAnsi="Times New Roman"/>
                <w:sz w:val="18"/>
                <w:szCs w:val="28"/>
              </w:rPr>
              <w:t>Проведение индивидуальных и тематических консультаций для преподавателей и концертмейстеров</w:t>
            </w:r>
          </w:p>
        </w:tc>
        <w:tc>
          <w:tcPr>
            <w:tcW w:w="3543" w:type="dxa"/>
            <w:vAlign w:val="center"/>
          </w:tcPr>
          <w:p w14:paraId="486CE7E1" w14:textId="77777777" w:rsidR="00BA4EFD" w:rsidRPr="00265E76" w:rsidRDefault="00BA4EFD" w:rsidP="00F10177">
            <w:pPr>
              <w:spacing w:after="0" w:line="240" w:lineRule="atLeast"/>
              <w:rPr>
                <w:rFonts w:ascii="Times New Roman" w:hAnsi="Times New Roman"/>
                <w:sz w:val="18"/>
                <w:szCs w:val="28"/>
              </w:rPr>
            </w:pPr>
            <w:r w:rsidRPr="00265E76">
              <w:rPr>
                <w:rFonts w:ascii="Times New Roman" w:hAnsi="Times New Roman"/>
                <w:sz w:val="18"/>
                <w:szCs w:val="28"/>
              </w:rPr>
              <w:t>Регулярно в течение отчетного периода</w:t>
            </w:r>
          </w:p>
        </w:tc>
      </w:tr>
      <w:tr w:rsidR="00BA4EFD" w:rsidRPr="00265E76" w14:paraId="3B02F125" w14:textId="77777777" w:rsidTr="009E2BE0">
        <w:trPr>
          <w:trHeight w:val="452"/>
          <w:tblCellSpacing w:w="0" w:type="dxa"/>
        </w:trPr>
        <w:tc>
          <w:tcPr>
            <w:tcW w:w="709" w:type="dxa"/>
          </w:tcPr>
          <w:p w14:paraId="66634263" w14:textId="77777777" w:rsidR="00BA4EFD" w:rsidRPr="00265E76" w:rsidRDefault="00BA4EFD" w:rsidP="00E73479">
            <w:pPr>
              <w:pStyle w:val="a8"/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5694" w:type="dxa"/>
            <w:vAlign w:val="center"/>
          </w:tcPr>
          <w:p w14:paraId="08F6B6FF" w14:textId="77777777" w:rsidR="00BA4EFD" w:rsidRPr="00265E76" w:rsidRDefault="00BA4EFD" w:rsidP="00F1017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28"/>
              </w:rPr>
            </w:pPr>
            <w:r w:rsidRPr="00265E76">
              <w:rPr>
                <w:rFonts w:ascii="Times New Roman" w:hAnsi="Times New Roman"/>
                <w:sz w:val="18"/>
                <w:szCs w:val="28"/>
              </w:rPr>
              <w:t>Обеспечение высокого качества методического сопровождения образовательного процесса</w:t>
            </w:r>
          </w:p>
        </w:tc>
        <w:tc>
          <w:tcPr>
            <w:tcW w:w="3543" w:type="dxa"/>
            <w:vAlign w:val="center"/>
          </w:tcPr>
          <w:p w14:paraId="7BD6FEBE" w14:textId="77777777" w:rsidR="00BA4EFD" w:rsidRPr="00265E76" w:rsidRDefault="00BA4EFD" w:rsidP="00F10177">
            <w:pPr>
              <w:spacing w:after="0" w:line="240" w:lineRule="atLeast"/>
              <w:rPr>
                <w:rFonts w:ascii="Times New Roman" w:hAnsi="Times New Roman"/>
                <w:sz w:val="18"/>
                <w:szCs w:val="28"/>
              </w:rPr>
            </w:pPr>
            <w:r w:rsidRPr="00265E76">
              <w:rPr>
                <w:rFonts w:ascii="Times New Roman" w:hAnsi="Times New Roman"/>
                <w:sz w:val="18"/>
                <w:szCs w:val="28"/>
              </w:rPr>
              <w:t>В соответствии с современными требованиями к методической деятельности Учреждения</w:t>
            </w:r>
          </w:p>
        </w:tc>
      </w:tr>
      <w:tr w:rsidR="00BA4EFD" w:rsidRPr="00265E76" w14:paraId="6F95DDF4" w14:textId="77777777" w:rsidTr="009E2BE0">
        <w:trPr>
          <w:trHeight w:val="452"/>
          <w:tblCellSpacing w:w="0" w:type="dxa"/>
        </w:trPr>
        <w:tc>
          <w:tcPr>
            <w:tcW w:w="709" w:type="dxa"/>
          </w:tcPr>
          <w:p w14:paraId="7AE9E10B" w14:textId="77777777" w:rsidR="00BA4EFD" w:rsidRPr="00265E76" w:rsidRDefault="00BA4EFD" w:rsidP="00E73479">
            <w:pPr>
              <w:pStyle w:val="a8"/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5694" w:type="dxa"/>
            <w:vAlign w:val="center"/>
          </w:tcPr>
          <w:p w14:paraId="796B6392" w14:textId="77777777" w:rsidR="00BA4EFD" w:rsidRPr="00265E76" w:rsidRDefault="00BA4EFD" w:rsidP="00F1017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28"/>
              </w:rPr>
            </w:pPr>
            <w:r w:rsidRPr="00265E76">
              <w:rPr>
                <w:rFonts w:ascii="Times New Roman" w:hAnsi="Times New Roman"/>
                <w:sz w:val="18"/>
                <w:szCs w:val="28"/>
              </w:rPr>
              <w:t>Качественное и своевременное ведение документации</w:t>
            </w:r>
          </w:p>
        </w:tc>
        <w:tc>
          <w:tcPr>
            <w:tcW w:w="3543" w:type="dxa"/>
            <w:vAlign w:val="center"/>
          </w:tcPr>
          <w:p w14:paraId="27D7CC8E" w14:textId="77777777" w:rsidR="00BA4EFD" w:rsidRPr="00265E76" w:rsidRDefault="00BA4EFD" w:rsidP="00F10177">
            <w:pPr>
              <w:spacing w:after="0" w:line="240" w:lineRule="atLeast"/>
              <w:rPr>
                <w:rFonts w:ascii="Times New Roman" w:hAnsi="Times New Roman"/>
                <w:sz w:val="18"/>
                <w:szCs w:val="28"/>
              </w:rPr>
            </w:pPr>
            <w:r w:rsidRPr="00265E76">
              <w:rPr>
                <w:rFonts w:ascii="Times New Roman" w:hAnsi="Times New Roman"/>
                <w:sz w:val="18"/>
                <w:szCs w:val="28"/>
              </w:rPr>
              <w:t>Отсутствие замечаний</w:t>
            </w:r>
          </w:p>
        </w:tc>
      </w:tr>
      <w:tr w:rsidR="00BA4EFD" w:rsidRPr="00265E76" w14:paraId="377F7D23" w14:textId="77777777" w:rsidTr="009E2BE0">
        <w:trPr>
          <w:trHeight w:val="452"/>
          <w:tblCellSpacing w:w="0" w:type="dxa"/>
        </w:trPr>
        <w:tc>
          <w:tcPr>
            <w:tcW w:w="709" w:type="dxa"/>
          </w:tcPr>
          <w:p w14:paraId="6370C05E" w14:textId="77777777" w:rsidR="00BA4EFD" w:rsidRPr="00265E76" w:rsidRDefault="00BA4EFD" w:rsidP="00E73479">
            <w:pPr>
              <w:pStyle w:val="a8"/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5694" w:type="dxa"/>
            <w:vAlign w:val="center"/>
          </w:tcPr>
          <w:p w14:paraId="7790B12F" w14:textId="77777777" w:rsidR="00BA4EFD" w:rsidRPr="00265E76" w:rsidRDefault="00BA4EFD" w:rsidP="00F1017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28"/>
              </w:rPr>
            </w:pPr>
            <w:r w:rsidRPr="00265E76">
              <w:rPr>
                <w:rFonts w:ascii="Times New Roman" w:eastAsiaTheme="minorHAnsi" w:hAnsi="Times New Roman"/>
                <w:color w:val="000000"/>
                <w:sz w:val="18"/>
                <w:szCs w:val="28"/>
                <w:lang w:eastAsia="en-US"/>
              </w:rPr>
              <w:t xml:space="preserve">Обеспечение деятельности Учреждения без перерывов на </w:t>
            </w:r>
            <w:proofErr w:type="gramStart"/>
            <w:r w:rsidRPr="00265E76">
              <w:rPr>
                <w:rFonts w:ascii="Times New Roman" w:eastAsiaTheme="minorHAnsi" w:hAnsi="Times New Roman"/>
                <w:color w:val="000000"/>
                <w:sz w:val="18"/>
                <w:szCs w:val="28"/>
                <w:lang w:eastAsia="en-US"/>
              </w:rPr>
              <w:t>отпуск</w:t>
            </w:r>
            <w:proofErr w:type="gramEnd"/>
            <w:r w:rsidRPr="00265E76">
              <w:rPr>
                <w:rFonts w:ascii="Times New Roman" w:eastAsiaTheme="minorHAnsi" w:hAnsi="Times New Roman"/>
                <w:color w:val="000000"/>
                <w:sz w:val="18"/>
                <w:szCs w:val="28"/>
                <w:lang w:eastAsia="en-US"/>
              </w:rPr>
              <w:t xml:space="preserve"> без сохранения зарплаты, листов нетрудоспособности (свой счет)</w:t>
            </w:r>
          </w:p>
        </w:tc>
        <w:tc>
          <w:tcPr>
            <w:tcW w:w="3543" w:type="dxa"/>
            <w:vAlign w:val="center"/>
          </w:tcPr>
          <w:p w14:paraId="04EA4C84" w14:textId="77777777" w:rsidR="00BA4EFD" w:rsidRPr="00265E76" w:rsidRDefault="00BA4EFD" w:rsidP="00F10177">
            <w:pPr>
              <w:spacing w:after="0" w:line="240" w:lineRule="atLeast"/>
              <w:rPr>
                <w:rFonts w:ascii="Times New Roman" w:hAnsi="Times New Roman"/>
                <w:sz w:val="18"/>
                <w:szCs w:val="28"/>
              </w:rPr>
            </w:pPr>
            <w:r w:rsidRPr="00265E76">
              <w:rPr>
                <w:rFonts w:ascii="Times New Roman" w:hAnsi="Times New Roman"/>
                <w:sz w:val="18"/>
                <w:szCs w:val="28"/>
              </w:rPr>
              <w:t>В течение отчетного периода</w:t>
            </w:r>
          </w:p>
        </w:tc>
      </w:tr>
      <w:tr w:rsidR="00BA4EFD" w:rsidRPr="00265E76" w14:paraId="7DB7761B" w14:textId="77777777" w:rsidTr="009E2BE0">
        <w:trPr>
          <w:trHeight w:val="452"/>
          <w:tblCellSpacing w:w="0" w:type="dxa"/>
        </w:trPr>
        <w:tc>
          <w:tcPr>
            <w:tcW w:w="709" w:type="dxa"/>
          </w:tcPr>
          <w:p w14:paraId="30F0792A" w14:textId="77777777" w:rsidR="00BA4EFD" w:rsidRPr="00265E76" w:rsidRDefault="00BA4EFD" w:rsidP="00E73479">
            <w:pPr>
              <w:pStyle w:val="a8"/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5694" w:type="dxa"/>
            <w:vAlign w:val="center"/>
          </w:tcPr>
          <w:p w14:paraId="146504BF" w14:textId="77777777" w:rsidR="00BA4EFD" w:rsidRPr="00265E76" w:rsidRDefault="00BA4EFD" w:rsidP="00F1017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28"/>
              </w:rPr>
            </w:pPr>
            <w:r w:rsidRPr="00265E76">
              <w:rPr>
                <w:rFonts w:ascii="Times New Roman" w:hAnsi="Times New Roman"/>
                <w:sz w:val="18"/>
                <w:szCs w:val="28"/>
              </w:rPr>
              <w:t>Инновационная деятельность методиста</w:t>
            </w:r>
          </w:p>
        </w:tc>
        <w:tc>
          <w:tcPr>
            <w:tcW w:w="3543" w:type="dxa"/>
            <w:vAlign w:val="center"/>
          </w:tcPr>
          <w:p w14:paraId="0273C79E" w14:textId="77777777" w:rsidR="00BA4EFD" w:rsidRPr="00265E76" w:rsidRDefault="00BA4EFD" w:rsidP="00F10177">
            <w:pPr>
              <w:spacing w:after="0" w:line="240" w:lineRule="atLeast"/>
              <w:rPr>
                <w:rFonts w:ascii="Times New Roman" w:hAnsi="Times New Roman"/>
                <w:sz w:val="18"/>
                <w:szCs w:val="28"/>
              </w:rPr>
            </w:pPr>
            <w:proofErr w:type="gramStart"/>
            <w:r w:rsidRPr="00265E76">
              <w:rPr>
                <w:rFonts w:ascii="Times New Roman" w:hAnsi="Times New Roman"/>
                <w:sz w:val="18"/>
                <w:szCs w:val="28"/>
              </w:rPr>
              <w:t>В соответствии с современными требованиями к методической деятельности Учреждения (за каждое мероприятие, разработку и т.д.</w:t>
            </w:r>
            <w:proofErr w:type="gramEnd"/>
          </w:p>
        </w:tc>
      </w:tr>
      <w:tr w:rsidR="00BA4EFD" w:rsidRPr="00265E76" w14:paraId="1E2EDA8E" w14:textId="77777777" w:rsidTr="009E2BE0">
        <w:trPr>
          <w:trHeight w:val="458"/>
          <w:tblCellSpacing w:w="0" w:type="dxa"/>
        </w:trPr>
        <w:tc>
          <w:tcPr>
            <w:tcW w:w="709" w:type="dxa"/>
          </w:tcPr>
          <w:p w14:paraId="023AF51B" w14:textId="77777777" w:rsidR="00BA4EFD" w:rsidRPr="00265E76" w:rsidRDefault="00BA4EFD" w:rsidP="00E73479">
            <w:pPr>
              <w:pStyle w:val="a8"/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5694" w:type="dxa"/>
            <w:vAlign w:val="center"/>
          </w:tcPr>
          <w:p w14:paraId="2AD9B3B3" w14:textId="77777777" w:rsidR="00BA4EFD" w:rsidRPr="00265E76" w:rsidRDefault="00BA4EFD" w:rsidP="00F1017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28"/>
              </w:rPr>
            </w:pPr>
            <w:r w:rsidRPr="00265E76">
              <w:rPr>
                <w:rFonts w:ascii="Times New Roman" w:hAnsi="Times New Roman"/>
                <w:sz w:val="18"/>
                <w:szCs w:val="28"/>
              </w:rPr>
              <w:t>Использование в работе компьютерной техники, умение работать с компьютерными программами.</w:t>
            </w:r>
          </w:p>
        </w:tc>
        <w:tc>
          <w:tcPr>
            <w:tcW w:w="3543" w:type="dxa"/>
            <w:vAlign w:val="center"/>
          </w:tcPr>
          <w:p w14:paraId="7CCF97EB" w14:textId="77777777" w:rsidR="00BA4EFD" w:rsidRPr="00265E76" w:rsidRDefault="00BA4EFD" w:rsidP="00F10177">
            <w:pPr>
              <w:spacing w:after="0" w:line="240" w:lineRule="atLeast"/>
              <w:rPr>
                <w:rFonts w:ascii="Times New Roman" w:hAnsi="Times New Roman"/>
                <w:sz w:val="18"/>
                <w:szCs w:val="28"/>
              </w:rPr>
            </w:pPr>
            <w:r w:rsidRPr="00265E76">
              <w:rPr>
                <w:rFonts w:ascii="Times New Roman" w:hAnsi="Times New Roman"/>
                <w:sz w:val="18"/>
                <w:szCs w:val="28"/>
              </w:rPr>
              <w:t>В соответствии с современными требованиями к методической деятельности Учреждения</w:t>
            </w:r>
          </w:p>
        </w:tc>
      </w:tr>
    </w:tbl>
    <w:p w14:paraId="6EEAA3F3" w14:textId="77777777" w:rsidR="00BA4EFD" w:rsidRDefault="00BA4EFD" w:rsidP="00BA4EFD">
      <w:pPr>
        <w:spacing w:after="0" w:line="240" w:lineRule="atLeast"/>
        <w:rPr>
          <w:rFonts w:ascii="Times New Roman" w:hAnsi="Times New Roman"/>
          <w:bCs/>
          <w:sz w:val="24"/>
          <w:szCs w:val="28"/>
        </w:rPr>
      </w:pPr>
    </w:p>
    <w:p w14:paraId="5B95CA39" w14:textId="47829C98" w:rsidR="00BA4EFD" w:rsidRPr="00BA4EFD" w:rsidRDefault="00BA4EFD" w:rsidP="00BA4EFD">
      <w:pPr>
        <w:spacing w:after="0" w:line="240" w:lineRule="atLeast"/>
        <w:rPr>
          <w:rFonts w:ascii="Times New Roman" w:hAnsi="Times New Roman"/>
          <w:sz w:val="28"/>
          <w:szCs w:val="24"/>
        </w:rPr>
      </w:pPr>
      <w:r w:rsidRPr="00BA4EFD">
        <w:rPr>
          <w:rFonts w:ascii="Times New Roman" w:hAnsi="Times New Roman"/>
          <w:sz w:val="28"/>
          <w:szCs w:val="24"/>
        </w:rPr>
        <w:t>Библиотекарь</w:t>
      </w:r>
    </w:p>
    <w:tbl>
      <w:tblPr>
        <w:tblW w:w="9941" w:type="dxa"/>
        <w:tblCellSpacing w:w="0" w:type="dxa"/>
        <w:tblInd w:w="-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5689"/>
        <w:gridCol w:w="3543"/>
      </w:tblGrid>
      <w:tr w:rsidR="009E2BE0" w:rsidRPr="007D3344" w14:paraId="0BB6F05E" w14:textId="77777777" w:rsidTr="009E2BE0">
        <w:trPr>
          <w:trHeight w:val="1000"/>
          <w:tblCellSpacing w:w="0" w:type="dxa"/>
        </w:trPr>
        <w:tc>
          <w:tcPr>
            <w:tcW w:w="709" w:type="dxa"/>
          </w:tcPr>
          <w:p w14:paraId="3500FD0B" w14:textId="77777777" w:rsidR="009E2BE0" w:rsidRPr="007D3344" w:rsidRDefault="009E2BE0" w:rsidP="00F1017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D3344">
              <w:rPr>
                <w:rFonts w:ascii="Times New Roman" w:hAnsi="Times New Roman"/>
                <w:sz w:val="20"/>
                <w:szCs w:val="24"/>
              </w:rPr>
              <w:t>№</w:t>
            </w:r>
          </w:p>
          <w:p w14:paraId="01F85103" w14:textId="77777777" w:rsidR="009E2BE0" w:rsidRPr="007D3344" w:rsidRDefault="009E2BE0" w:rsidP="00F1017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proofErr w:type="gramStart"/>
            <w:r w:rsidRPr="007D3344">
              <w:rPr>
                <w:rFonts w:ascii="Times New Roman" w:hAnsi="Times New Roman"/>
                <w:sz w:val="20"/>
                <w:szCs w:val="24"/>
              </w:rPr>
              <w:t>п</w:t>
            </w:r>
            <w:proofErr w:type="gramEnd"/>
            <w:r w:rsidRPr="007D3344">
              <w:rPr>
                <w:rFonts w:ascii="Times New Roman" w:hAnsi="Times New Roman"/>
                <w:sz w:val="20"/>
                <w:szCs w:val="24"/>
              </w:rPr>
              <w:t>/п</w:t>
            </w:r>
          </w:p>
        </w:tc>
        <w:tc>
          <w:tcPr>
            <w:tcW w:w="5689" w:type="dxa"/>
            <w:vAlign w:val="center"/>
            <w:hideMark/>
          </w:tcPr>
          <w:p w14:paraId="2E48948B" w14:textId="77777777" w:rsidR="009E2BE0" w:rsidRPr="007D3344" w:rsidRDefault="009E2BE0" w:rsidP="00F1017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D3344">
              <w:rPr>
                <w:rFonts w:ascii="Times New Roman" w:hAnsi="Times New Roman"/>
                <w:sz w:val="20"/>
                <w:szCs w:val="24"/>
              </w:rPr>
              <w:t>Критерий оценки эффективности деятельности</w:t>
            </w:r>
          </w:p>
        </w:tc>
        <w:tc>
          <w:tcPr>
            <w:tcW w:w="3543" w:type="dxa"/>
            <w:vAlign w:val="center"/>
            <w:hideMark/>
          </w:tcPr>
          <w:p w14:paraId="317751AC" w14:textId="77777777" w:rsidR="009E2BE0" w:rsidRPr="007D3344" w:rsidRDefault="009E2BE0" w:rsidP="00F1017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D3344">
              <w:rPr>
                <w:rFonts w:ascii="Times New Roman" w:hAnsi="Times New Roman"/>
                <w:sz w:val="20"/>
                <w:szCs w:val="24"/>
              </w:rPr>
              <w:t>Критерии</w:t>
            </w:r>
          </w:p>
        </w:tc>
      </w:tr>
      <w:tr w:rsidR="009E2BE0" w:rsidRPr="007D3344" w14:paraId="43DC64E0" w14:textId="77777777" w:rsidTr="009E2BE0">
        <w:trPr>
          <w:trHeight w:val="452"/>
          <w:tblCellSpacing w:w="0" w:type="dxa"/>
        </w:trPr>
        <w:tc>
          <w:tcPr>
            <w:tcW w:w="709" w:type="dxa"/>
          </w:tcPr>
          <w:p w14:paraId="22613121" w14:textId="77777777" w:rsidR="009E2BE0" w:rsidRPr="007D3344" w:rsidRDefault="009E2BE0" w:rsidP="00E73479">
            <w:pPr>
              <w:pStyle w:val="a8"/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689" w:type="dxa"/>
            <w:vAlign w:val="center"/>
          </w:tcPr>
          <w:p w14:paraId="05A68520" w14:textId="77777777" w:rsidR="009E2BE0" w:rsidRPr="007D3344" w:rsidRDefault="009E2BE0" w:rsidP="00F10177">
            <w:pPr>
              <w:pStyle w:val="ac"/>
              <w:rPr>
                <w:sz w:val="20"/>
                <w:szCs w:val="28"/>
              </w:rPr>
            </w:pPr>
            <w:r w:rsidRPr="007D3344">
              <w:rPr>
                <w:color w:val="00000A"/>
                <w:sz w:val="20"/>
              </w:rPr>
              <w:t>Качественное ведение документации без предъявления замечаний</w:t>
            </w:r>
          </w:p>
        </w:tc>
        <w:tc>
          <w:tcPr>
            <w:tcW w:w="3543" w:type="dxa"/>
            <w:vAlign w:val="center"/>
          </w:tcPr>
          <w:p w14:paraId="604DD0B3" w14:textId="77777777" w:rsidR="009E2BE0" w:rsidRPr="007D3344" w:rsidRDefault="009E2BE0" w:rsidP="00F10177">
            <w:pPr>
              <w:spacing w:after="0" w:line="240" w:lineRule="atLeast"/>
              <w:rPr>
                <w:rFonts w:ascii="Times New Roman" w:hAnsi="Times New Roman"/>
                <w:sz w:val="20"/>
                <w:szCs w:val="28"/>
              </w:rPr>
            </w:pPr>
            <w:r w:rsidRPr="007D3344">
              <w:rPr>
                <w:rFonts w:ascii="Times New Roman" w:hAnsi="Times New Roman"/>
                <w:sz w:val="20"/>
                <w:szCs w:val="24"/>
              </w:rPr>
              <w:t>Отсутствие замечаний</w:t>
            </w:r>
          </w:p>
        </w:tc>
      </w:tr>
      <w:tr w:rsidR="009E2BE0" w:rsidRPr="007D3344" w14:paraId="5317E738" w14:textId="77777777" w:rsidTr="009E2BE0">
        <w:trPr>
          <w:trHeight w:val="1347"/>
          <w:tblCellSpacing w:w="0" w:type="dxa"/>
        </w:trPr>
        <w:tc>
          <w:tcPr>
            <w:tcW w:w="709" w:type="dxa"/>
          </w:tcPr>
          <w:p w14:paraId="7916CC53" w14:textId="77777777" w:rsidR="009E2BE0" w:rsidRPr="007D3344" w:rsidRDefault="009E2BE0" w:rsidP="00E73479">
            <w:pPr>
              <w:pStyle w:val="a8"/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689" w:type="dxa"/>
          </w:tcPr>
          <w:p w14:paraId="7AA97C04" w14:textId="77777777" w:rsidR="009E2BE0" w:rsidRPr="007D3344" w:rsidRDefault="009E2BE0" w:rsidP="00F10177">
            <w:pPr>
              <w:pStyle w:val="ac"/>
              <w:rPr>
                <w:sz w:val="20"/>
              </w:rPr>
            </w:pPr>
            <w:r w:rsidRPr="007D3344">
              <w:rPr>
                <w:color w:val="00000A"/>
                <w:sz w:val="20"/>
              </w:rPr>
              <w:t>Внедрение и применение информационных технологий в работе библиотеки (ведение электронных баз данных, ведение и пополнение сайта, формирование базы полнотекстовых документов, создание информационных продуктов)</w:t>
            </w:r>
          </w:p>
        </w:tc>
        <w:tc>
          <w:tcPr>
            <w:tcW w:w="3543" w:type="dxa"/>
            <w:vAlign w:val="center"/>
          </w:tcPr>
          <w:p w14:paraId="5307ACFF" w14:textId="77777777" w:rsidR="009E2BE0" w:rsidRPr="007D3344" w:rsidRDefault="009E2BE0" w:rsidP="00F10177">
            <w:pPr>
              <w:spacing w:after="0" w:line="240" w:lineRule="atLeast"/>
              <w:rPr>
                <w:rFonts w:ascii="Times New Roman" w:hAnsi="Times New Roman"/>
                <w:sz w:val="20"/>
                <w:szCs w:val="24"/>
              </w:rPr>
            </w:pPr>
            <w:r w:rsidRPr="007D3344">
              <w:rPr>
                <w:rFonts w:ascii="Times New Roman" w:hAnsi="Times New Roman"/>
                <w:sz w:val="20"/>
                <w:szCs w:val="24"/>
              </w:rPr>
              <w:t>Систематически в течение отчетного периода</w:t>
            </w:r>
          </w:p>
        </w:tc>
      </w:tr>
      <w:tr w:rsidR="009E2BE0" w:rsidRPr="007D3344" w14:paraId="45E88A83" w14:textId="77777777" w:rsidTr="009E2BE0">
        <w:trPr>
          <w:trHeight w:val="452"/>
          <w:tblCellSpacing w:w="0" w:type="dxa"/>
        </w:trPr>
        <w:tc>
          <w:tcPr>
            <w:tcW w:w="709" w:type="dxa"/>
          </w:tcPr>
          <w:p w14:paraId="570E25BC" w14:textId="77777777" w:rsidR="009E2BE0" w:rsidRPr="007D3344" w:rsidRDefault="009E2BE0" w:rsidP="00E73479">
            <w:pPr>
              <w:pStyle w:val="a8"/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689" w:type="dxa"/>
          </w:tcPr>
          <w:p w14:paraId="54CA87B2" w14:textId="77777777" w:rsidR="009E2BE0" w:rsidRPr="007D3344" w:rsidRDefault="009E2BE0" w:rsidP="00F1017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7D3344">
              <w:rPr>
                <w:rFonts w:ascii="Times New Roman" w:hAnsi="Times New Roman"/>
                <w:color w:val="00000A"/>
                <w:sz w:val="20"/>
                <w:szCs w:val="24"/>
              </w:rPr>
              <w:t>Выполнение требований ФЗ «О противодействии экстремистской деятельности» от 25.07.2002 г. № 114 – ФЗ и приказа по школе «О работе с документами, включенными в «Федеральный список экстремистских материалов»</w:t>
            </w:r>
          </w:p>
        </w:tc>
        <w:tc>
          <w:tcPr>
            <w:tcW w:w="3543" w:type="dxa"/>
            <w:vAlign w:val="center"/>
          </w:tcPr>
          <w:p w14:paraId="78C48ECD" w14:textId="77777777" w:rsidR="009E2BE0" w:rsidRPr="007D3344" w:rsidRDefault="009E2BE0" w:rsidP="00F10177">
            <w:pPr>
              <w:spacing w:after="0" w:line="240" w:lineRule="atLeast"/>
              <w:rPr>
                <w:rFonts w:ascii="Times New Roman" w:hAnsi="Times New Roman"/>
                <w:sz w:val="20"/>
                <w:szCs w:val="24"/>
              </w:rPr>
            </w:pPr>
            <w:r w:rsidRPr="007D3344">
              <w:rPr>
                <w:rFonts w:ascii="Times New Roman" w:hAnsi="Times New Roman"/>
                <w:sz w:val="20"/>
                <w:szCs w:val="24"/>
              </w:rPr>
              <w:t>Систематически в течение отчетного периода</w:t>
            </w:r>
          </w:p>
        </w:tc>
      </w:tr>
      <w:tr w:rsidR="009E2BE0" w:rsidRPr="007D3344" w14:paraId="0BD98788" w14:textId="77777777" w:rsidTr="009E2BE0">
        <w:trPr>
          <w:trHeight w:val="458"/>
          <w:tblCellSpacing w:w="0" w:type="dxa"/>
        </w:trPr>
        <w:tc>
          <w:tcPr>
            <w:tcW w:w="709" w:type="dxa"/>
          </w:tcPr>
          <w:p w14:paraId="05169D35" w14:textId="77777777" w:rsidR="009E2BE0" w:rsidRPr="007D3344" w:rsidRDefault="009E2BE0" w:rsidP="00E73479">
            <w:pPr>
              <w:pStyle w:val="a8"/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689" w:type="dxa"/>
            <w:vAlign w:val="center"/>
          </w:tcPr>
          <w:p w14:paraId="4F99B705" w14:textId="77777777" w:rsidR="009E2BE0" w:rsidRPr="007D3344" w:rsidRDefault="009E2BE0" w:rsidP="00F1017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7D3344">
              <w:rPr>
                <w:rFonts w:ascii="Times New Roman" w:hAnsi="Times New Roman"/>
                <w:sz w:val="20"/>
                <w:szCs w:val="24"/>
              </w:rPr>
              <w:t xml:space="preserve">Личное участие в общественной жизни города, района, области. В том числе в культурно-массовых мероприятиях, организованных администрацией ТМР и </w:t>
            </w:r>
            <w:proofErr w:type="spellStart"/>
            <w:r w:rsidRPr="007D3344">
              <w:rPr>
                <w:rFonts w:ascii="Times New Roman" w:hAnsi="Times New Roman"/>
                <w:sz w:val="20"/>
                <w:szCs w:val="24"/>
              </w:rPr>
              <w:t>ДКТиМП</w:t>
            </w:r>
            <w:proofErr w:type="spellEnd"/>
            <w:r w:rsidRPr="007D3344">
              <w:rPr>
                <w:rFonts w:ascii="Times New Roman" w:hAnsi="Times New Roman"/>
                <w:sz w:val="20"/>
                <w:szCs w:val="24"/>
              </w:rPr>
              <w:t xml:space="preserve"> АТМР.</w:t>
            </w:r>
          </w:p>
        </w:tc>
        <w:tc>
          <w:tcPr>
            <w:tcW w:w="3543" w:type="dxa"/>
            <w:vAlign w:val="center"/>
          </w:tcPr>
          <w:p w14:paraId="570F2091" w14:textId="77777777" w:rsidR="009E2BE0" w:rsidRPr="007D3344" w:rsidRDefault="009E2BE0" w:rsidP="00F10177">
            <w:pPr>
              <w:spacing w:after="0" w:line="240" w:lineRule="atLeast"/>
              <w:rPr>
                <w:rFonts w:ascii="Times New Roman" w:hAnsi="Times New Roman"/>
                <w:sz w:val="20"/>
                <w:szCs w:val="24"/>
              </w:rPr>
            </w:pPr>
            <w:r w:rsidRPr="007D3344">
              <w:rPr>
                <w:rFonts w:ascii="Times New Roman" w:hAnsi="Times New Roman"/>
                <w:sz w:val="20"/>
                <w:szCs w:val="24"/>
              </w:rPr>
              <w:t>За каждое мероприятие</w:t>
            </w:r>
          </w:p>
        </w:tc>
      </w:tr>
      <w:tr w:rsidR="009E2BE0" w:rsidRPr="007D3344" w14:paraId="5CCF18E6" w14:textId="77777777" w:rsidTr="009E2BE0">
        <w:trPr>
          <w:trHeight w:val="458"/>
          <w:tblCellSpacing w:w="0" w:type="dxa"/>
        </w:trPr>
        <w:tc>
          <w:tcPr>
            <w:tcW w:w="709" w:type="dxa"/>
          </w:tcPr>
          <w:p w14:paraId="333119AA" w14:textId="77777777" w:rsidR="009E2BE0" w:rsidRPr="007D3344" w:rsidRDefault="009E2BE0" w:rsidP="00E73479">
            <w:pPr>
              <w:pStyle w:val="a8"/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689" w:type="dxa"/>
            <w:vAlign w:val="center"/>
          </w:tcPr>
          <w:p w14:paraId="7DB25D81" w14:textId="77777777" w:rsidR="009E2BE0" w:rsidRPr="007D3344" w:rsidRDefault="009E2BE0" w:rsidP="00F1017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7D3344">
              <w:rPr>
                <w:rFonts w:ascii="Times New Roman" w:eastAsiaTheme="minorHAnsi" w:hAnsi="Times New Roman"/>
                <w:color w:val="000000"/>
                <w:sz w:val="20"/>
                <w:szCs w:val="28"/>
                <w:lang w:eastAsia="en-US"/>
              </w:rPr>
              <w:t xml:space="preserve">Обеспечение деятельности Учреждения без перерывов на </w:t>
            </w:r>
            <w:proofErr w:type="gramStart"/>
            <w:r w:rsidRPr="007D3344">
              <w:rPr>
                <w:rFonts w:ascii="Times New Roman" w:eastAsiaTheme="minorHAnsi" w:hAnsi="Times New Roman"/>
                <w:color w:val="000000"/>
                <w:sz w:val="20"/>
                <w:szCs w:val="28"/>
                <w:lang w:eastAsia="en-US"/>
              </w:rPr>
              <w:t>отпуск</w:t>
            </w:r>
            <w:proofErr w:type="gramEnd"/>
            <w:r w:rsidRPr="007D3344">
              <w:rPr>
                <w:rFonts w:ascii="Times New Roman" w:eastAsiaTheme="minorHAnsi" w:hAnsi="Times New Roman"/>
                <w:color w:val="000000"/>
                <w:sz w:val="20"/>
                <w:szCs w:val="28"/>
                <w:lang w:eastAsia="en-US"/>
              </w:rPr>
              <w:t xml:space="preserve"> без сохранения зарплаты, листов нетрудоспособности (свой счет)</w:t>
            </w:r>
          </w:p>
        </w:tc>
        <w:tc>
          <w:tcPr>
            <w:tcW w:w="3543" w:type="dxa"/>
            <w:vAlign w:val="center"/>
          </w:tcPr>
          <w:p w14:paraId="3EBA1A65" w14:textId="77777777" w:rsidR="009E2BE0" w:rsidRPr="007D3344" w:rsidRDefault="009E2BE0" w:rsidP="00F10177">
            <w:pPr>
              <w:spacing w:after="0" w:line="240" w:lineRule="atLeast"/>
              <w:rPr>
                <w:rFonts w:ascii="Times New Roman" w:hAnsi="Times New Roman"/>
                <w:sz w:val="20"/>
                <w:szCs w:val="28"/>
              </w:rPr>
            </w:pPr>
            <w:r w:rsidRPr="007D3344">
              <w:rPr>
                <w:rFonts w:ascii="Times New Roman" w:hAnsi="Times New Roman"/>
                <w:sz w:val="20"/>
                <w:szCs w:val="28"/>
              </w:rPr>
              <w:t>В течение отчетного периода</w:t>
            </w:r>
          </w:p>
        </w:tc>
      </w:tr>
      <w:tr w:rsidR="009E2BE0" w:rsidRPr="007D3344" w14:paraId="748B4045" w14:textId="77777777" w:rsidTr="009E2BE0">
        <w:trPr>
          <w:trHeight w:val="458"/>
          <w:tblCellSpacing w:w="0" w:type="dxa"/>
        </w:trPr>
        <w:tc>
          <w:tcPr>
            <w:tcW w:w="709" w:type="dxa"/>
          </w:tcPr>
          <w:p w14:paraId="0FFB2712" w14:textId="77777777" w:rsidR="009E2BE0" w:rsidRPr="007D3344" w:rsidRDefault="009E2BE0" w:rsidP="00E73479">
            <w:pPr>
              <w:pStyle w:val="a8"/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689" w:type="dxa"/>
            <w:vAlign w:val="center"/>
          </w:tcPr>
          <w:p w14:paraId="31168627" w14:textId="77777777" w:rsidR="009E2BE0" w:rsidRPr="007D3344" w:rsidRDefault="009E2BE0" w:rsidP="00F10177">
            <w:pPr>
              <w:spacing w:before="100" w:beforeAutospacing="1" w:after="100" w:afterAutospacing="1" w:line="240" w:lineRule="auto"/>
              <w:rPr>
                <w:rFonts w:ascii="Times New Roman" w:eastAsiaTheme="minorHAnsi" w:hAnsi="Times New Roman"/>
                <w:color w:val="000000"/>
                <w:sz w:val="20"/>
                <w:szCs w:val="24"/>
                <w:lang w:eastAsia="en-US"/>
              </w:rPr>
            </w:pPr>
            <w:r w:rsidRPr="007D3344">
              <w:rPr>
                <w:rFonts w:ascii="Times New Roman" w:hAnsi="Times New Roman"/>
                <w:sz w:val="20"/>
                <w:szCs w:val="24"/>
              </w:rPr>
              <w:t>Очное участие в мероприятиях, проводимых в учреждении и за его пределами, с выполнением обязанностей (при наличии приказа)</w:t>
            </w:r>
          </w:p>
        </w:tc>
        <w:tc>
          <w:tcPr>
            <w:tcW w:w="3543" w:type="dxa"/>
            <w:vAlign w:val="center"/>
          </w:tcPr>
          <w:p w14:paraId="48254AE1" w14:textId="77777777" w:rsidR="009E2BE0" w:rsidRPr="007D3344" w:rsidRDefault="009E2BE0" w:rsidP="00F10177">
            <w:pPr>
              <w:spacing w:after="0" w:line="240" w:lineRule="atLeast"/>
              <w:rPr>
                <w:rFonts w:ascii="Times New Roman" w:hAnsi="Times New Roman"/>
                <w:sz w:val="20"/>
                <w:szCs w:val="24"/>
              </w:rPr>
            </w:pPr>
            <w:r w:rsidRPr="007D3344">
              <w:rPr>
                <w:rFonts w:ascii="Times New Roman" w:hAnsi="Times New Roman"/>
                <w:sz w:val="20"/>
                <w:szCs w:val="24"/>
              </w:rPr>
              <w:t>За каждое мероприятие</w:t>
            </w:r>
          </w:p>
        </w:tc>
      </w:tr>
      <w:tr w:rsidR="009E2BE0" w:rsidRPr="007D3344" w14:paraId="1332B078" w14:textId="77777777" w:rsidTr="009E2BE0">
        <w:trPr>
          <w:trHeight w:val="458"/>
          <w:tblCellSpacing w:w="0" w:type="dxa"/>
        </w:trPr>
        <w:tc>
          <w:tcPr>
            <w:tcW w:w="709" w:type="dxa"/>
          </w:tcPr>
          <w:p w14:paraId="1D2D9B3E" w14:textId="77777777" w:rsidR="009E2BE0" w:rsidRPr="007D3344" w:rsidRDefault="009E2BE0" w:rsidP="00E73479">
            <w:pPr>
              <w:pStyle w:val="a8"/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689" w:type="dxa"/>
            <w:vAlign w:val="center"/>
          </w:tcPr>
          <w:p w14:paraId="79A95CE1" w14:textId="77777777" w:rsidR="009E2BE0" w:rsidRPr="007D3344" w:rsidRDefault="009E2BE0" w:rsidP="00F1017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7D3344">
              <w:rPr>
                <w:rFonts w:ascii="Times New Roman" w:hAnsi="Times New Roman"/>
                <w:sz w:val="20"/>
                <w:szCs w:val="24"/>
              </w:rPr>
              <w:t>Выполнение поручений, не входящих в должностные инструкции</w:t>
            </w:r>
          </w:p>
        </w:tc>
        <w:tc>
          <w:tcPr>
            <w:tcW w:w="3543" w:type="dxa"/>
            <w:vAlign w:val="center"/>
          </w:tcPr>
          <w:p w14:paraId="715D2F41" w14:textId="77777777" w:rsidR="009E2BE0" w:rsidRPr="007D3344" w:rsidRDefault="009E2BE0" w:rsidP="00F10177">
            <w:pPr>
              <w:spacing w:after="0" w:line="240" w:lineRule="atLeast"/>
              <w:rPr>
                <w:rFonts w:ascii="Times New Roman" w:hAnsi="Times New Roman"/>
                <w:sz w:val="20"/>
                <w:szCs w:val="24"/>
              </w:rPr>
            </w:pPr>
            <w:r w:rsidRPr="007D3344">
              <w:rPr>
                <w:rFonts w:ascii="Times New Roman" w:hAnsi="Times New Roman"/>
                <w:sz w:val="20"/>
                <w:szCs w:val="24"/>
              </w:rPr>
              <w:t>Не менее 3 за квартал</w:t>
            </w:r>
          </w:p>
        </w:tc>
      </w:tr>
      <w:tr w:rsidR="009E2BE0" w:rsidRPr="007D3344" w14:paraId="242B5757" w14:textId="77777777" w:rsidTr="009E2BE0">
        <w:trPr>
          <w:trHeight w:val="458"/>
          <w:tblCellSpacing w:w="0" w:type="dxa"/>
        </w:trPr>
        <w:tc>
          <w:tcPr>
            <w:tcW w:w="709" w:type="dxa"/>
          </w:tcPr>
          <w:p w14:paraId="1AA8ACEF" w14:textId="77777777" w:rsidR="009E2BE0" w:rsidRPr="007D3344" w:rsidRDefault="009E2BE0" w:rsidP="00F10177">
            <w:pPr>
              <w:pStyle w:val="a8"/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689" w:type="dxa"/>
            <w:vAlign w:val="center"/>
          </w:tcPr>
          <w:p w14:paraId="53FF0F49" w14:textId="77777777" w:rsidR="009E2BE0" w:rsidRPr="007D3344" w:rsidRDefault="009E2BE0" w:rsidP="00F1017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Всего</w:t>
            </w:r>
          </w:p>
        </w:tc>
        <w:tc>
          <w:tcPr>
            <w:tcW w:w="3543" w:type="dxa"/>
            <w:vAlign w:val="center"/>
          </w:tcPr>
          <w:p w14:paraId="7AFA41C7" w14:textId="77777777" w:rsidR="009E2BE0" w:rsidRPr="007D3344" w:rsidRDefault="009E2BE0" w:rsidP="00F10177">
            <w:pPr>
              <w:spacing w:after="0" w:line="240" w:lineRule="atLeast"/>
              <w:rPr>
                <w:rFonts w:ascii="Times New Roman" w:hAnsi="Times New Roman"/>
                <w:sz w:val="20"/>
                <w:szCs w:val="24"/>
              </w:rPr>
            </w:pPr>
          </w:p>
        </w:tc>
      </w:tr>
    </w:tbl>
    <w:p w14:paraId="7F0E5570" w14:textId="77777777" w:rsidR="00B00530" w:rsidRDefault="00B00530" w:rsidP="00F346A8">
      <w:pPr>
        <w:autoSpaceDE w:val="0"/>
        <w:autoSpaceDN w:val="0"/>
        <w:adjustRightInd w:val="0"/>
        <w:spacing w:after="0"/>
        <w:ind w:firstLine="708"/>
      </w:pPr>
    </w:p>
    <w:p w14:paraId="0F2D2A96" w14:textId="77777777" w:rsidR="009E2BE0" w:rsidRDefault="009E2BE0" w:rsidP="00F346A8">
      <w:pPr>
        <w:autoSpaceDE w:val="0"/>
        <w:autoSpaceDN w:val="0"/>
        <w:adjustRightInd w:val="0"/>
        <w:spacing w:after="0"/>
        <w:ind w:firstLine="708"/>
      </w:pPr>
    </w:p>
    <w:p w14:paraId="078EF519" w14:textId="1DAF88C7" w:rsidR="00F84657" w:rsidRPr="002E0E38" w:rsidRDefault="00F84657" w:rsidP="00F84657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2E0E38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5.</w:t>
      </w:r>
      <w:r w:rsidR="00D778F4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8</w:t>
      </w:r>
      <w:r w:rsidR="00C20E19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.</w:t>
      </w:r>
      <w:r w:rsidRPr="00F84657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</w:t>
      </w:r>
      <w:r w:rsidRPr="002E0E38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Распределение стимулирующих выплат работникам Учреждения осуществляется </w:t>
      </w: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к</w:t>
      </w:r>
      <w:r w:rsidRPr="002E0E38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омиссией на основе предоставленных листов самооценки деятельности работников, исходя из утвержденной системы показателей эффективности.</w:t>
      </w:r>
    </w:p>
    <w:p w14:paraId="125D73C9" w14:textId="4158ECDA" w:rsidR="00F84657" w:rsidRPr="00C96A24" w:rsidRDefault="00F84657" w:rsidP="00F84657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2E0E38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5.</w:t>
      </w:r>
      <w:r w:rsidR="00D778F4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9</w:t>
      </w:r>
      <w:r w:rsidRPr="002E0E38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. </w:t>
      </w:r>
      <w:r w:rsidRPr="00C96A24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В состав комиссии входят руководитель Учреждения, заместители директора, заведующие </w:t>
      </w:r>
      <w:r w:rsidR="00BA06E1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отделениями (</w:t>
      </w:r>
      <w:r w:rsidRPr="00C96A24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секторами</w:t>
      </w:r>
      <w:r w:rsidR="00BA06E1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)</w:t>
      </w:r>
      <w:r w:rsidRPr="00C96A24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, работник Учреждения, представитель департамента культуры</w:t>
      </w: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, </w:t>
      </w:r>
      <w:r w:rsidRPr="00C96A24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туризма и молодежной политики АТМР.</w:t>
      </w:r>
    </w:p>
    <w:p w14:paraId="262FA63C" w14:textId="32AB4258" w:rsidR="00F84657" w:rsidRPr="00C96A24" w:rsidRDefault="00F84657" w:rsidP="00F84657">
      <w:pPr>
        <w:autoSpaceDE w:val="0"/>
        <w:autoSpaceDN w:val="0"/>
        <w:adjustRightInd w:val="0"/>
        <w:spacing w:after="0"/>
        <w:ind w:firstLine="708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C96A24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Численность комиссии не должна </w:t>
      </w:r>
      <w:r w:rsidR="00C20E19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быть</w:t>
      </w:r>
      <w:r w:rsidRPr="00C96A24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</w:t>
      </w:r>
      <w:r w:rsidR="00C20E19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менее </w:t>
      </w:r>
      <w:r w:rsidRPr="00C96A24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5 человек. </w:t>
      </w:r>
    </w:p>
    <w:p w14:paraId="310A2601" w14:textId="26661AA0" w:rsidR="00F84657" w:rsidRPr="00C96A24" w:rsidRDefault="00F84657" w:rsidP="00F84657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C96A24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5.</w:t>
      </w:r>
      <w:r w:rsidR="00D778F4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10</w:t>
      </w:r>
      <w:r w:rsidRPr="00C96A24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. Состав комиссии утверждается приказом руководителя Учреждения.</w:t>
      </w:r>
    </w:p>
    <w:p w14:paraId="6D60B58C" w14:textId="6FDBC195" w:rsidR="00F84657" w:rsidRPr="008C1124" w:rsidRDefault="00F84657" w:rsidP="00F84657">
      <w:pPr>
        <w:spacing w:after="0"/>
        <w:rPr>
          <w:rFonts w:ascii="Times New Roman" w:hAnsi="Times New Roman"/>
          <w:sz w:val="28"/>
          <w:szCs w:val="28"/>
        </w:rPr>
      </w:pPr>
      <w:r w:rsidRPr="00C96A24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5.</w:t>
      </w:r>
      <w:r w:rsidR="004E3797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1</w:t>
      </w:r>
      <w:r w:rsidR="00D778F4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1</w:t>
      </w:r>
      <w:r w:rsidRPr="00C96A24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. </w:t>
      </w:r>
      <w:r w:rsidRPr="008C1124">
        <w:rPr>
          <w:rFonts w:ascii="Times New Roman" w:hAnsi="Times New Roman"/>
          <w:sz w:val="28"/>
          <w:szCs w:val="28"/>
        </w:rPr>
        <w:t xml:space="preserve">Размер стимулирующих и компенсационных выплат </w:t>
      </w:r>
      <w:r w:rsidR="00A44AD0">
        <w:rPr>
          <w:rFonts w:ascii="Times New Roman" w:hAnsi="Times New Roman"/>
          <w:sz w:val="28"/>
          <w:szCs w:val="28"/>
        </w:rPr>
        <w:t xml:space="preserve">может быть </w:t>
      </w:r>
      <w:r w:rsidRPr="008C1124">
        <w:rPr>
          <w:rFonts w:ascii="Times New Roman" w:hAnsi="Times New Roman"/>
          <w:sz w:val="28"/>
          <w:szCs w:val="28"/>
        </w:rPr>
        <w:t>отмен</w:t>
      </w:r>
      <w:r w:rsidR="00A44AD0">
        <w:rPr>
          <w:rFonts w:ascii="Times New Roman" w:hAnsi="Times New Roman"/>
          <w:sz w:val="28"/>
          <w:szCs w:val="28"/>
        </w:rPr>
        <w:t>ен</w:t>
      </w:r>
      <w:r w:rsidRPr="008C1124">
        <w:rPr>
          <w:rFonts w:ascii="Times New Roman" w:hAnsi="Times New Roman"/>
          <w:sz w:val="28"/>
          <w:szCs w:val="28"/>
        </w:rPr>
        <w:t xml:space="preserve"> или уменьш</w:t>
      </w:r>
      <w:r w:rsidR="00A44AD0">
        <w:rPr>
          <w:rFonts w:ascii="Times New Roman" w:hAnsi="Times New Roman"/>
          <w:sz w:val="28"/>
          <w:szCs w:val="28"/>
        </w:rPr>
        <w:t>ен</w:t>
      </w:r>
      <w:r w:rsidRPr="008C1124">
        <w:rPr>
          <w:rFonts w:ascii="Times New Roman" w:hAnsi="Times New Roman"/>
          <w:sz w:val="28"/>
          <w:szCs w:val="28"/>
        </w:rPr>
        <w:t xml:space="preserve"> в следующих случаях:</w:t>
      </w:r>
    </w:p>
    <w:p w14:paraId="3221BD1D" w14:textId="77777777" w:rsidR="00F84657" w:rsidRPr="008C1124" w:rsidRDefault="00F84657" w:rsidP="00E73479">
      <w:pPr>
        <w:pStyle w:val="a8"/>
        <w:numPr>
          <w:ilvl w:val="0"/>
          <w:numId w:val="10"/>
        </w:numPr>
        <w:spacing w:after="0"/>
        <w:ind w:left="426" w:hanging="426"/>
        <w:rPr>
          <w:rFonts w:ascii="Times New Roman" w:hAnsi="Times New Roman"/>
          <w:sz w:val="28"/>
          <w:szCs w:val="28"/>
        </w:rPr>
      </w:pPr>
      <w:r w:rsidRPr="008C1124">
        <w:rPr>
          <w:rFonts w:ascii="Times New Roman" w:hAnsi="Times New Roman"/>
          <w:sz w:val="28"/>
          <w:szCs w:val="28"/>
        </w:rPr>
        <w:t>несвоевременное выполнение должностных обязанностей, повлекше</w:t>
      </w:r>
      <w:r>
        <w:rPr>
          <w:rFonts w:ascii="Times New Roman" w:hAnsi="Times New Roman"/>
          <w:sz w:val="28"/>
          <w:szCs w:val="28"/>
        </w:rPr>
        <w:t>е</w:t>
      </w:r>
      <w:r w:rsidRPr="008C1124">
        <w:rPr>
          <w:rFonts w:ascii="Times New Roman" w:hAnsi="Times New Roman"/>
          <w:sz w:val="28"/>
          <w:szCs w:val="28"/>
        </w:rPr>
        <w:t xml:space="preserve"> ухудшение качества работы Учреждения</w:t>
      </w:r>
      <w:r>
        <w:rPr>
          <w:rFonts w:ascii="Times New Roman" w:hAnsi="Times New Roman"/>
          <w:sz w:val="28"/>
          <w:szCs w:val="28"/>
        </w:rPr>
        <w:t xml:space="preserve"> до 20%</w:t>
      </w:r>
      <w:r w:rsidRPr="008C1124">
        <w:rPr>
          <w:rFonts w:ascii="Times New Roman" w:hAnsi="Times New Roman"/>
          <w:sz w:val="28"/>
          <w:szCs w:val="28"/>
        </w:rPr>
        <w:t>;</w:t>
      </w:r>
    </w:p>
    <w:p w14:paraId="5360C1BF" w14:textId="77777777" w:rsidR="00F84657" w:rsidRDefault="00F84657" w:rsidP="00E73479">
      <w:pPr>
        <w:pStyle w:val="a8"/>
        <w:numPr>
          <w:ilvl w:val="0"/>
          <w:numId w:val="10"/>
        </w:numPr>
        <w:spacing w:after="0"/>
        <w:ind w:left="426" w:hanging="426"/>
        <w:rPr>
          <w:rFonts w:ascii="Times New Roman" w:hAnsi="Times New Roman"/>
          <w:sz w:val="28"/>
          <w:szCs w:val="28"/>
        </w:rPr>
      </w:pPr>
      <w:r w:rsidRPr="008C1124">
        <w:rPr>
          <w:rFonts w:ascii="Times New Roman" w:hAnsi="Times New Roman"/>
          <w:sz w:val="28"/>
          <w:szCs w:val="28"/>
        </w:rPr>
        <w:t>нарушение трудовой дисциплины (установление рабочего графика без согласования с администрацией Учреждения, опоздание, отсутствие на работе, в том числе в каникулярное время, неявка без уважительной причины на методические, общешкольные и другие мероприятия в соответствии с планом работы Учреждения) до 30%;</w:t>
      </w:r>
    </w:p>
    <w:p w14:paraId="41F5AFC7" w14:textId="77777777" w:rsidR="00F84657" w:rsidRPr="008C1124" w:rsidRDefault="00F84657" w:rsidP="00E73479">
      <w:pPr>
        <w:pStyle w:val="a8"/>
        <w:numPr>
          <w:ilvl w:val="0"/>
          <w:numId w:val="10"/>
        </w:numPr>
        <w:spacing w:after="0"/>
        <w:ind w:left="426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неисполнение или ненадлежащее исполнение должностных обязанностей, неквалифицированная подготовка документов до 20%;</w:t>
      </w:r>
    </w:p>
    <w:p w14:paraId="096534A5" w14:textId="77777777" w:rsidR="00F84657" w:rsidRPr="00910453" w:rsidRDefault="00F84657" w:rsidP="00E73479">
      <w:pPr>
        <w:pStyle w:val="a8"/>
        <w:numPr>
          <w:ilvl w:val="0"/>
          <w:numId w:val="10"/>
        </w:numPr>
        <w:spacing w:after="0"/>
        <w:ind w:left="426" w:hanging="426"/>
        <w:rPr>
          <w:rFonts w:ascii="Times New Roman" w:hAnsi="Times New Roman"/>
          <w:sz w:val="28"/>
          <w:szCs w:val="28"/>
        </w:rPr>
      </w:pPr>
      <w:r w:rsidRPr="00910453">
        <w:rPr>
          <w:rFonts w:ascii="Times New Roman" w:hAnsi="Times New Roman"/>
          <w:sz w:val="28"/>
          <w:szCs w:val="28"/>
        </w:rPr>
        <w:lastRenderedPageBreak/>
        <w:t>несвоевременное и некачественное ведение учебной и другой документации, нарушение установленных роков сдачи учебной, отчетной и другой документации по основной деятельности учреждения до 10 %;</w:t>
      </w:r>
    </w:p>
    <w:p w14:paraId="0AA15F22" w14:textId="77777777" w:rsidR="00F84657" w:rsidRDefault="00F84657" w:rsidP="00E73479">
      <w:pPr>
        <w:pStyle w:val="a8"/>
        <w:numPr>
          <w:ilvl w:val="0"/>
          <w:numId w:val="10"/>
        </w:numPr>
        <w:spacing w:after="0"/>
        <w:ind w:left="426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наличие обоснованных отрицательных отзывов, жалоб и замечаний к работнику Учреждения со стороны получателей образовательных услуг при наличии устного или письменного обращения к администрации Учреждения – до 15%;</w:t>
      </w:r>
    </w:p>
    <w:p w14:paraId="6BCB4FE0" w14:textId="77777777" w:rsidR="00F84657" w:rsidRPr="008C1124" w:rsidRDefault="00F84657" w:rsidP="00E73479">
      <w:pPr>
        <w:pStyle w:val="a8"/>
        <w:numPr>
          <w:ilvl w:val="0"/>
          <w:numId w:val="10"/>
        </w:numPr>
        <w:spacing w:after="0"/>
        <w:ind w:left="426" w:hanging="426"/>
        <w:rPr>
          <w:rFonts w:ascii="Times New Roman" w:hAnsi="Times New Roman"/>
          <w:sz w:val="28"/>
          <w:szCs w:val="28"/>
        </w:rPr>
      </w:pPr>
      <w:proofErr w:type="spellStart"/>
      <w:r w:rsidRPr="008C1124">
        <w:rPr>
          <w:rFonts w:ascii="Times New Roman" w:hAnsi="Times New Roman"/>
          <w:sz w:val="28"/>
          <w:szCs w:val="28"/>
        </w:rPr>
        <w:t>несохранение</w:t>
      </w:r>
      <w:proofErr w:type="spellEnd"/>
      <w:r w:rsidRPr="008C1124">
        <w:rPr>
          <w:rFonts w:ascii="Times New Roman" w:hAnsi="Times New Roman"/>
          <w:sz w:val="28"/>
          <w:szCs w:val="28"/>
        </w:rPr>
        <w:t xml:space="preserve"> контингента преподавателями, за каждого обучающегося 2%;</w:t>
      </w:r>
    </w:p>
    <w:p w14:paraId="71C42AE0" w14:textId="77777777" w:rsidR="00F84657" w:rsidRPr="008C1124" w:rsidRDefault="00F84657" w:rsidP="00E73479">
      <w:pPr>
        <w:pStyle w:val="a8"/>
        <w:numPr>
          <w:ilvl w:val="0"/>
          <w:numId w:val="10"/>
        </w:numPr>
        <w:spacing w:after="0"/>
        <w:ind w:left="426" w:hanging="426"/>
        <w:rPr>
          <w:rFonts w:ascii="Times New Roman" w:hAnsi="Times New Roman"/>
          <w:sz w:val="28"/>
          <w:szCs w:val="28"/>
        </w:rPr>
      </w:pPr>
      <w:r w:rsidRPr="008C1124">
        <w:rPr>
          <w:rFonts w:ascii="Times New Roman" w:hAnsi="Times New Roman"/>
          <w:sz w:val="28"/>
          <w:szCs w:val="28"/>
        </w:rPr>
        <w:t xml:space="preserve">низкие показатели </w:t>
      </w:r>
      <w:proofErr w:type="gramStart"/>
      <w:r w:rsidRPr="008C1124">
        <w:rPr>
          <w:rFonts w:ascii="Times New Roman" w:hAnsi="Times New Roman"/>
          <w:sz w:val="28"/>
          <w:szCs w:val="28"/>
        </w:rPr>
        <w:t>у</w:t>
      </w:r>
      <w:proofErr w:type="gramEnd"/>
      <w:r w:rsidRPr="008C1124">
        <w:rPr>
          <w:rFonts w:ascii="Times New Roman" w:hAnsi="Times New Roman"/>
          <w:sz w:val="28"/>
          <w:szCs w:val="28"/>
        </w:rPr>
        <w:t xml:space="preserve"> обучающихся по итоговой аттестации для педагогических работников </w:t>
      </w:r>
      <w:r>
        <w:rPr>
          <w:rFonts w:ascii="Times New Roman" w:hAnsi="Times New Roman"/>
          <w:sz w:val="28"/>
          <w:szCs w:val="28"/>
        </w:rPr>
        <w:t xml:space="preserve">за каждого обучающегося (наличие </w:t>
      </w:r>
      <w:proofErr w:type="spellStart"/>
      <w:r>
        <w:rPr>
          <w:rFonts w:ascii="Times New Roman" w:hAnsi="Times New Roman"/>
          <w:sz w:val="28"/>
          <w:szCs w:val="28"/>
        </w:rPr>
        <w:t>неаттестации</w:t>
      </w:r>
      <w:proofErr w:type="spellEnd"/>
      <w:r>
        <w:rPr>
          <w:rFonts w:ascii="Times New Roman" w:hAnsi="Times New Roman"/>
          <w:sz w:val="28"/>
          <w:szCs w:val="28"/>
        </w:rPr>
        <w:t xml:space="preserve"> по 2 и более предметам без уважительной причины) – 2</w:t>
      </w:r>
      <w:r w:rsidRPr="008C1124">
        <w:rPr>
          <w:rFonts w:ascii="Times New Roman" w:hAnsi="Times New Roman"/>
          <w:sz w:val="28"/>
          <w:szCs w:val="28"/>
        </w:rPr>
        <w:t>%;</w:t>
      </w:r>
    </w:p>
    <w:p w14:paraId="0DADBFCD" w14:textId="77777777" w:rsidR="00F84657" w:rsidRPr="008C1124" w:rsidRDefault="00F84657" w:rsidP="00E73479">
      <w:pPr>
        <w:pStyle w:val="a8"/>
        <w:numPr>
          <w:ilvl w:val="0"/>
          <w:numId w:val="10"/>
        </w:numPr>
        <w:spacing w:after="0"/>
        <w:ind w:left="426" w:hanging="426"/>
        <w:rPr>
          <w:rFonts w:ascii="Times New Roman" w:hAnsi="Times New Roman"/>
          <w:sz w:val="28"/>
          <w:szCs w:val="28"/>
        </w:rPr>
      </w:pPr>
      <w:r w:rsidRPr="008C1124">
        <w:rPr>
          <w:rFonts w:ascii="Times New Roman" w:hAnsi="Times New Roman"/>
          <w:sz w:val="28"/>
          <w:szCs w:val="28"/>
        </w:rPr>
        <w:t xml:space="preserve">низкий показатель участия </w:t>
      </w:r>
      <w:proofErr w:type="gramStart"/>
      <w:r w:rsidRPr="008C1124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8C1124">
        <w:rPr>
          <w:rFonts w:ascii="Times New Roman" w:hAnsi="Times New Roman"/>
          <w:sz w:val="28"/>
          <w:szCs w:val="28"/>
        </w:rPr>
        <w:t xml:space="preserve"> класса преподавателя в концертно-просветительской и конкурсной деятельности до 15%;</w:t>
      </w:r>
    </w:p>
    <w:p w14:paraId="5DA3C8A7" w14:textId="77777777" w:rsidR="00F84657" w:rsidRPr="008C1124" w:rsidRDefault="00F84657" w:rsidP="00E73479">
      <w:pPr>
        <w:pStyle w:val="a8"/>
        <w:numPr>
          <w:ilvl w:val="0"/>
          <w:numId w:val="10"/>
        </w:numPr>
        <w:spacing w:after="0"/>
        <w:ind w:left="426" w:hanging="426"/>
        <w:rPr>
          <w:rFonts w:ascii="Times New Roman" w:hAnsi="Times New Roman"/>
          <w:sz w:val="28"/>
          <w:szCs w:val="28"/>
        </w:rPr>
      </w:pPr>
      <w:r w:rsidRPr="008C1124">
        <w:rPr>
          <w:rFonts w:ascii="Times New Roman" w:hAnsi="Times New Roman"/>
          <w:sz w:val="28"/>
          <w:szCs w:val="28"/>
        </w:rPr>
        <w:t>невыполнени</w:t>
      </w:r>
      <w:r>
        <w:rPr>
          <w:rFonts w:ascii="Times New Roman" w:hAnsi="Times New Roman"/>
          <w:sz w:val="28"/>
          <w:szCs w:val="28"/>
        </w:rPr>
        <w:t>е</w:t>
      </w:r>
      <w:r w:rsidRPr="008C1124">
        <w:rPr>
          <w:rFonts w:ascii="Times New Roman" w:hAnsi="Times New Roman"/>
          <w:sz w:val="28"/>
          <w:szCs w:val="28"/>
        </w:rPr>
        <w:t xml:space="preserve"> показателей, позволяющих оценить результативность и качество работы (эффективность труда) работников Учреждения;</w:t>
      </w:r>
    </w:p>
    <w:p w14:paraId="6F559CCF" w14:textId="77777777" w:rsidR="00F84657" w:rsidRPr="008C1124" w:rsidRDefault="00F84657" w:rsidP="00E73479">
      <w:pPr>
        <w:pStyle w:val="a8"/>
        <w:numPr>
          <w:ilvl w:val="0"/>
          <w:numId w:val="10"/>
        </w:numPr>
        <w:spacing w:after="0"/>
        <w:ind w:left="426" w:hanging="426"/>
        <w:rPr>
          <w:rFonts w:ascii="Times New Roman" w:hAnsi="Times New Roman"/>
          <w:sz w:val="28"/>
          <w:szCs w:val="28"/>
        </w:rPr>
      </w:pPr>
      <w:r w:rsidRPr="008C1124">
        <w:rPr>
          <w:rFonts w:ascii="Times New Roman" w:hAnsi="Times New Roman"/>
          <w:sz w:val="28"/>
          <w:szCs w:val="28"/>
        </w:rPr>
        <w:t>истечения срока договора или периода работы, на который была установлена стимулирующая выплата;</w:t>
      </w:r>
    </w:p>
    <w:p w14:paraId="426DB1DA" w14:textId="77777777" w:rsidR="00F84657" w:rsidRPr="008C1124" w:rsidRDefault="00F84657" w:rsidP="00E73479">
      <w:pPr>
        <w:pStyle w:val="a8"/>
        <w:numPr>
          <w:ilvl w:val="0"/>
          <w:numId w:val="10"/>
        </w:numPr>
        <w:spacing w:after="0"/>
        <w:ind w:left="426" w:hanging="426"/>
        <w:rPr>
          <w:rFonts w:ascii="Times New Roman" w:hAnsi="Times New Roman"/>
          <w:sz w:val="28"/>
          <w:szCs w:val="28"/>
        </w:rPr>
      </w:pPr>
      <w:r w:rsidRPr="008C1124">
        <w:rPr>
          <w:rFonts w:ascii="Times New Roman" w:hAnsi="Times New Roman"/>
          <w:sz w:val="28"/>
          <w:szCs w:val="28"/>
        </w:rPr>
        <w:t>работникам Учреждения, не проработавшим отчетный период для назначения выплат стимулирующего характера в назначенной должности;</w:t>
      </w:r>
    </w:p>
    <w:p w14:paraId="054CCD65" w14:textId="77777777" w:rsidR="00F84657" w:rsidRPr="008C1124" w:rsidRDefault="00F84657" w:rsidP="00E73479">
      <w:pPr>
        <w:pStyle w:val="a8"/>
        <w:numPr>
          <w:ilvl w:val="0"/>
          <w:numId w:val="10"/>
        </w:numPr>
        <w:spacing w:after="0"/>
        <w:ind w:left="426" w:hanging="426"/>
        <w:rPr>
          <w:rFonts w:ascii="Times New Roman" w:hAnsi="Times New Roman"/>
          <w:sz w:val="28"/>
          <w:szCs w:val="28"/>
        </w:rPr>
      </w:pPr>
      <w:r w:rsidRPr="008C1124">
        <w:rPr>
          <w:rFonts w:ascii="Times New Roman" w:hAnsi="Times New Roman"/>
          <w:sz w:val="28"/>
          <w:szCs w:val="28"/>
        </w:rPr>
        <w:t>грубого нарушения охраны труда при работе с учащимися</w:t>
      </w:r>
      <w:r>
        <w:rPr>
          <w:rFonts w:ascii="Times New Roman" w:hAnsi="Times New Roman"/>
          <w:sz w:val="28"/>
          <w:szCs w:val="28"/>
        </w:rPr>
        <w:t xml:space="preserve"> – до 30%</w:t>
      </w:r>
      <w:r w:rsidRPr="008C1124">
        <w:rPr>
          <w:rFonts w:ascii="Times New Roman" w:hAnsi="Times New Roman"/>
          <w:sz w:val="28"/>
          <w:szCs w:val="28"/>
        </w:rPr>
        <w:t>;</w:t>
      </w:r>
    </w:p>
    <w:p w14:paraId="6E703CF5" w14:textId="77777777" w:rsidR="00F84657" w:rsidRPr="008C1124" w:rsidRDefault="00F84657" w:rsidP="00E73479">
      <w:pPr>
        <w:pStyle w:val="a8"/>
        <w:numPr>
          <w:ilvl w:val="0"/>
          <w:numId w:val="10"/>
        </w:numPr>
        <w:spacing w:after="0"/>
        <w:ind w:left="426" w:hanging="426"/>
        <w:rPr>
          <w:rFonts w:ascii="Times New Roman" w:hAnsi="Times New Roman"/>
          <w:sz w:val="28"/>
          <w:szCs w:val="28"/>
        </w:rPr>
      </w:pPr>
      <w:r w:rsidRPr="008C1124">
        <w:rPr>
          <w:rFonts w:ascii="Times New Roman" w:hAnsi="Times New Roman"/>
          <w:sz w:val="28"/>
          <w:szCs w:val="28"/>
        </w:rPr>
        <w:t>письменного отказа работника от установленной выплаты.</w:t>
      </w:r>
    </w:p>
    <w:p w14:paraId="7AE880E4" w14:textId="130E128A" w:rsidR="00D778F4" w:rsidRDefault="00D778F4" w:rsidP="00D778F4">
      <w:pPr>
        <w:spacing w:after="0" w:line="240" w:lineRule="atLeast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>5.</w:t>
      </w:r>
      <w:r w:rsidR="002C3B01">
        <w:rPr>
          <w:rFonts w:ascii="Times New Roman" w:hAnsi="Times New Roman"/>
          <w:sz w:val="28"/>
          <w:szCs w:val="24"/>
        </w:rPr>
        <w:t>12</w:t>
      </w:r>
      <w:r>
        <w:rPr>
          <w:rFonts w:ascii="Times New Roman" w:hAnsi="Times New Roman"/>
          <w:sz w:val="28"/>
          <w:szCs w:val="24"/>
        </w:rPr>
        <w:t xml:space="preserve">. </w:t>
      </w:r>
      <w:r w:rsidRPr="00C20E19">
        <w:rPr>
          <w:rFonts w:ascii="Times New Roman" w:hAnsi="Times New Roman"/>
          <w:sz w:val="28"/>
          <w:szCs w:val="28"/>
        </w:rPr>
        <w:t>Критерий «За выполнение муниципального задания» у педагогических работников учитывается по одной из должностей</w:t>
      </w:r>
      <w:r>
        <w:rPr>
          <w:rFonts w:ascii="Times New Roman" w:hAnsi="Times New Roman"/>
          <w:sz w:val="28"/>
          <w:szCs w:val="28"/>
        </w:rPr>
        <w:t>.</w:t>
      </w:r>
    </w:p>
    <w:p w14:paraId="04503172" w14:textId="3536AFD7" w:rsidR="00F84657" w:rsidRDefault="004E3797" w:rsidP="002C3B01">
      <w:pPr>
        <w:autoSpaceDE w:val="0"/>
        <w:autoSpaceDN w:val="0"/>
        <w:adjustRightInd w:val="0"/>
        <w:spacing w:after="0"/>
        <w:ind w:firstLine="284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5.1</w:t>
      </w:r>
      <w:r w:rsidR="002C3B01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3</w:t>
      </w: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. В случае невозможности обеспечения </w:t>
      </w:r>
      <w:r w:rsidR="00873465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показателей эффективности в связи с разницей </w:t>
      </w:r>
      <w:r w:rsidR="002C3B01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между</w:t>
      </w:r>
      <w:r w:rsidR="00873465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учебны</w:t>
      </w:r>
      <w:r w:rsidR="002C3B01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ми</w:t>
      </w:r>
      <w:r w:rsidR="00873465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полугоди</w:t>
      </w:r>
      <w:r w:rsidR="002C3B01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ями </w:t>
      </w:r>
      <w:r w:rsidR="00873465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некоторые критерии и показатели эффективности могут быть исключены из  листов самооценки на усмотрение комиссии по оценке эффективности.</w:t>
      </w:r>
    </w:p>
    <w:p w14:paraId="52728F2E" w14:textId="0F9DA704" w:rsidR="00A44AD0" w:rsidRPr="00A44AD0" w:rsidRDefault="00A44AD0" w:rsidP="00A44AD0">
      <w:pPr>
        <w:spacing w:after="0" w:line="240" w:lineRule="atLeast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5.14.</w:t>
      </w:r>
      <w:r w:rsidRPr="00A44AD0">
        <w:rPr>
          <w:rFonts w:ascii="Times New Roman" w:hAnsi="Times New Roman"/>
          <w:sz w:val="28"/>
          <w:szCs w:val="24"/>
        </w:rPr>
        <w:t xml:space="preserve"> </w:t>
      </w:r>
      <w:r w:rsidRPr="00A44AD0">
        <w:rPr>
          <w:rFonts w:ascii="Times New Roman" w:hAnsi="Times New Roman"/>
          <w:sz w:val="28"/>
          <w:szCs w:val="28"/>
        </w:rPr>
        <w:t xml:space="preserve">В случае введения новых должностей </w:t>
      </w:r>
      <w:r>
        <w:rPr>
          <w:rFonts w:ascii="Times New Roman" w:hAnsi="Times New Roman"/>
          <w:sz w:val="28"/>
          <w:szCs w:val="28"/>
        </w:rPr>
        <w:t xml:space="preserve">в </w:t>
      </w:r>
      <w:r w:rsidR="00522A8B">
        <w:rPr>
          <w:rFonts w:ascii="Times New Roman" w:hAnsi="Times New Roman"/>
          <w:sz w:val="28"/>
          <w:szCs w:val="28"/>
        </w:rPr>
        <w:t xml:space="preserve">штатное расписание Учреждения </w:t>
      </w:r>
      <w:r>
        <w:rPr>
          <w:rFonts w:ascii="Times New Roman" w:hAnsi="Times New Roman"/>
          <w:sz w:val="28"/>
          <w:szCs w:val="28"/>
        </w:rPr>
        <w:t xml:space="preserve">перечень должностей и </w:t>
      </w:r>
      <w:r w:rsidRPr="00A44AD0">
        <w:rPr>
          <w:rFonts w:ascii="Times New Roman" w:hAnsi="Times New Roman"/>
          <w:sz w:val="28"/>
          <w:szCs w:val="28"/>
        </w:rPr>
        <w:t>критери</w:t>
      </w:r>
      <w:r>
        <w:rPr>
          <w:rFonts w:ascii="Times New Roman" w:hAnsi="Times New Roman"/>
          <w:sz w:val="28"/>
          <w:szCs w:val="28"/>
        </w:rPr>
        <w:t>и</w:t>
      </w:r>
      <w:r w:rsidRPr="00A44AD0">
        <w:rPr>
          <w:rFonts w:ascii="Times New Roman" w:hAnsi="Times New Roman"/>
          <w:sz w:val="28"/>
          <w:szCs w:val="28"/>
        </w:rPr>
        <w:t xml:space="preserve"> оценки эффективности деятельности для установления стимулирующих выплат </w:t>
      </w:r>
      <w:r w:rsidR="00522A8B">
        <w:rPr>
          <w:rFonts w:ascii="Times New Roman" w:hAnsi="Times New Roman"/>
          <w:sz w:val="28"/>
          <w:szCs w:val="28"/>
        </w:rPr>
        <w:t xml:space="preserve">в действующем Порядке </w:t>
      </w:r>
      <w:r>
        <w:rPr>
          <w:rFonts w:ascii="Times New Roman" w:hAnsi="Times New Roman"/>
          <w:sz w:val="28"/>
          <w:szCs w:val="28"/>
        </w:rPr>
        <w:t>могут быть дополнены</w:t>
      </w:r>
      <w:r w:rsidR="00522A8B">
        <w:rPr>
          <w:rFonts w:ascii="Times New Roman" w:hAnsi="Times New Roman"/>
          <w:sz w:val="28"/>
          <w:szCs w:val="28"/>
        </w:rPr>
        <w:t xml:space="preserve"> и установлены </w:t>
      </w:r>
      <w:r w:rsidRPr="00A44AD0">
        <w:rPr>
          <w:rFonts w:ascii="Times New Roman" w:hAnsi="Times New Roman"/>
          <w:sz w:val="28"/>
          <w:szCs w:val="28"/>
        </w:rPr>
        <w:t>приказом руководителя Учреждения.</w:t>
      </w:r>
    </w:p>
    <w:sectPr w:rsidR="00A44AD0" w:rsidRPr="00A44AD0" w:rsidSect="00F346A8">
      <w:type w:val="continuous"/>
      <w:pgSz w:w="11906" w:h="16838"/>
      <w:pgMar w:top="1134" w:right="850" w:bottom="1134" w:left="1701" w:header="708" w:footer="7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D05C0C" w14:textId="77777777" w:rsidR="00EA21F7" w:rsidRDefault="00EA21F7">
      <w:pPr>
        <w:spacing w:after="0" w:line="240" w:lineRule="auto"/>
      </w:pPr>
      <w:r>
        <w:separator/>
      </w:r>
    </w:p>
  </w:endnote>
  <w:endnote w:type="continuationSeparator" w:id="0">
    <w:p w14:paraId="5789977A" w14:textId="77777777" w:rsidR="00EA21F7" w:rsidRDefault="00EA2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21B1DE" w14:textId="77777777" w:rsidR="00EA21F7" w:rsidRDefault="00EA21F7">
      <w:pPr>
        <w:spacing w:after="0" w:line="240" w:lineRule="auto"/>
      </w:pPr>
      <w:r>
        <w:separator/>
      </w:r>
    </w:p>
  </w:footnote>
  <w:footnote w:type="continuationSeparator" w:id="0">
    <w:p w14:paraId="52C0AB40" w14:textId="77777777" w:rsidR="00EA21F7" w:rsidRDefault="00EA21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F14467" w14:textId="77777777" w:rsidR="00A44AD0" w:rsidRDefault="00A44AD0" w:rsidP="00DA596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9DA1CBB" w14:textId="77777777" w:rsidR="00A44AD0" w:rsidRDefault="00A44AD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31CF6"/>
    <w:multiLevelType w:val="hybridMultilevel"/>
    <w:tmpl w:val="8F9A78BA"/>
    <w:lvl w:ilvl="0" w:tplc="AE78BA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4F23B6"/>
    <w:multiLevelType w:val="multilevel"/>
    <w:tmpl w:val="0804C6E8"/>
    <w:lvl w:ilvl="0">
      <w:start w:val="1"/>
      <w:numFmt w:val="bullet"/>
      <w:lvlText w:val=""/>
      <w:lvlJc w:val="left"/>
      <w:pPr>
        <w:ind w:left="-290" w:hanging="42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370" w:hanging="4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57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99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01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67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9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35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370" w:hanging="1800"/>
      </w:pPr>
      <w:rPr>
        <w:rFonts w:cs="Times New Roman"/>
      </w:rPr>
    </w:lvl>
  </w:abstractNum>
  <w:abstractNum w:abstractNumId="2">
    <w:nsid w:val="05553547"/>
    <w:multiLevelType w:val="multilevel"/>
    <w:tmpl w:val="516068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E7F3F9E"/>
    <w:multiLevelType w:val="hybridMultilevel"/>
    <w:tmpl w:val="D34A5D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6E698E"/>
    <w:multiLevelType w:val="multilevel"/>
    <w:tmpl w:val="26B435B8"/>
    <w:lvl w:ilvl="0">
      <w:start w:val="1"/>
      <w:numFmt w:val="bullet"/>
      <w:lvlText w:val=""/>
      <w:lvlJc w:val="left"/>
      <w:pPr>
        <w:ind w:left="-290" w:hanging="42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370" w:hanging="4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57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99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01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67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9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35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370" w:hanging="1800"/>
      </w:pPr>
      <w:rPr>
        <w:rFonts w:cs="Times New Roman"/>
      </w:rPr>
    </w:lvl>
  </w:abstractNum>
  <w:abstractNum w:abstractNumId="5">
    <w:nsid w:val="1834441C"/>
    <w:multiLevelType w:val="multilevel"/>
    <w:tmpl w:val="0804C6E8"/>
    <w:lvl w:ilvl="0">
      <w:start w:val="1"/>
      <w:numFmt w:val="bullet"/>
      <w:lvlText w:val=""/>
      <w:lvlJc w:val="left"/>
      <w:pPr>
        <w:ind w:left="1413" w:hanging="42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370" w:hanging="4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57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99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01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67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9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35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370" w:hanging="1800"/>
      </w:pPr>
      <w:rPr>
        <w:rFonts w:cs="Times New Roman"/>
      </w:rPr>
    </w:lvl>
  </w:abstractNum>
  <w:abstractNum w:abstractNumId="6">
    <w:nsid w:val="1CC13F4B"/>
    <w:multiLevelType w:val="hybridMultilevel"/>
    <w:tmpl w:val="B980D476"/>
    <w:lvl w:ilvl="0" w:tplc="AE78BA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701800"/>
    <w:multiLevelType w:val="hybridMultilevel"/>
    <w:tmpl w:val="DE505E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7F4D96"/>
    <w:multiLevelType w:val="hybridMultilevel"/>
    <w:tmpl w:val="8846765C"/>
    <w:lvl w:ilvl="0" w:tplc="AE78BA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4A2F11"/>
    <w:multiLevelType w:val="hybridMultilevel"/>
    <w:tmpl w:val="5D12D6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242F45"/>
    <w:multiLevelType w:val="hybridMultilevel"/>
    <w:tmpl w:val="55B46EA8"/>
    <w:lvl w:ilvl="0" w:tplc="AE78BA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B501A3"/>
    <w:multiLevelType w:val="hybridMultilevel"/>
    <w:tmpl w:val="77B4B9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256DEE"/>
    <w:multiLevelType w:val="multilevel"/>
    <w:tmpl w:val="0804C6E8"/>
    <w:lvl w:ilvl="0">
      <w:start w:val="1"/>
      <w:numFmt w:val="bullet"/>
      <w:lvlText w:val=""/>
      <w:lvlJc w:val="left"/>
      <w:pPr>
        <w:ind w:left="-290" w:hanging="42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370" w:hanging="4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57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99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01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67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9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35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370" w:hanging="1800"/>
      </w:pPr>
      <w:rPr>
        <w:rFonts w:cs="Times New Roman"/>
      </w:rPr>
    </w:lvl>
  </w:abstractNum>
  <w:abstractNum w:abstractNumId="13">
    <w:nsid w:val="341C486D"/>
    <w:multiLevelType w:val="hybridMultilevel"/>
    <w:tmpl w:val="0A3885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E32DB2"/>
    <w:multiLevelType w:val="hybridMultilevel"/>
    <w:tmpl w:val="77B4B9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642E96"/>
    <w:multiLevelType w:val="hybridMultilevel"/>
    <w:tmpl w:val="77B4B9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D22174"/>
    <w:multiLevelType w:val="hybridMultilevel"/>
    <w:tmpl w:val="2EAA8162"/>
    <w:lvl w:ilvl="0" w:tplc="AE78BA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F53752"/>
    <w:multiLevelType w:val="hybridMultilevel"/>
    <w:tmpl w:val="5D12D6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012736"/>
    <w:multiLevelType w:val="multilevel"/>
    <w:tmpl w:val="FF80667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51892C9E"/>
    <w:multiLevelType w:val="hybridMultilevel"/>
    <w:tmpl w:val="BA968C0E"/>
    <w:lvl w:ilvl="0" w:tplc="AE78BA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1D168B"/>
    <w:multiLevelType w:val="hybridMultilevel"/>
    <w:tmpl w:val="77B4B9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D87F82"/>
    <w:multiLevelType w:val="hybridMultilevel"/>
    <w:tmpl w:val="FC5C0D08"/>
    <w:lvl w:ilvl="0" w:tplc="AE78BA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942DAD"/>
    <w:multiLevelType w:val="hybridMultilevel"/>
    <w:tmpl w:val="E828FE8E"/>
    <w:lvl w:ilvl="0" w:tplc="AE78BA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1B62E2"/>
    <w:multiLevelType w:val="hybridMultilevel"/>
    <w:tmpl w:val="5D12D6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F714D7"/>
    <w:multiLevelType w:val="hybridMultilevel"/>
    <w:tmpl w:val="D34A5D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5"/>
  </w:num>
  <w:num w:numId="4">
    <w:abstractNumId w:val="1"/>
  </w:num>
  <w:num w:numId="5">
    <w:abstractNumId w:val="8"/>
  </w:num>
  <w:num w:numId="6">
    <w:abstractNumId w:val="19"/>
  </w:num>
  <w:num w:numId="7">
    <w:abstractNumId w:val="16"/>
  </w:num>
  <w:num w:numId="8">
    <w:abstractNumId w:val="10"/>
  </w:num>
  <w:num w:numId="9">
    <w:abstractNumId w:val="6"/>
  </w:num>
  <w:num w:numId="10">
    <w:abstractNumId w:val="22"/>
  </w:num>
  <w:num w:numId="11">
    <w:abstractNumId w:val="15"/>
  </w:num>
  <w:num w:numId="12">
    <w:abstractNumId w:val="18"/>
  </w:num>
  <w:num w:numId="13">
    <w:abstractNumId w:val="20"/>
  </w:num>
  <w:num w:numId="14">
    <w:abstractNumId w:val="14"/>
  </w:num>
  <w:num w:numId="15">
    <w:abstractNumId w:val="11"/>
  </w:num>
  <w:num w:numId="16">
    <w:abstractNumId w:val="13"/>
  </w:num>
  <w:num w:numId="17">
    <w:abstractNumId w:val="23"/>
  </w:num>
  <w:num w:numId="18">
    <w:abstractNumId w:val="9"/>
  </w:num>
  <w:num w:numId="19">
    <w:abstractNumId w:val="17"/>
  </w:num>
  <w:num w:numId="20">
    <w:abstractNumId w:val="3"/>
  </w:num>
  <w:num w:numId="21">
    <w:abstractNumId w:val="24"/>
  </w:num>
  <w:num w:numId="22">
    <w:abstractNumId w:val="7"/>
  </w:num>
  <w:num w:numId="23">
    <w:abstractNumId w:val="4"/>
  </w:num>
  <w:num w:numId="24">
    <w:abstractNumId w:val="0"/>
  </w:num>
  <w:num w:numId="25">
    <w:abstractNumId w:val="2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55D"/>
    <w:rsid w:val="00003624"/>
    <w:rsid w:val="000412BA"/>
    <w:rsid w:val="000420D9"/>
    <w:rsid w:val="00044521"/>
    <w:rsid w:val="00081412"/>
    <w:rsid w:val="0008245E"/>
    <w:rsid w:val="000C51E5"/>
    <w:rsid w:val="000C79D6"/>
    <w:rsid w:val="000D06EB"/>
    <w:rsid w:val="000D444E"/>
    <w:rsid w:val="000D455D"/>
    <w:rsid w:val="000F6262"/>
    <w:rsid w:val="00107F71"/>
    <w:rsid w:val="00120CE2"/>
    <w:rsid w:val="0015660F"/>
    <w:rsid w:val="001573D7"/>
    <w:rsid w:val="00196885"/>
    <w:rsid w:val="001D6F6D"/>
    <w:rsid w:val="001E3AED"/>
    <w:rsid w:val="0021325C"/>
    <w:rsid w:val="002221B7"/>
    <w:rsid w:val="00223CC7"/>
    <w:rsid w:val="002327EA"/>
    <w:rsid w:val="00241E65"/>
    <w:rsid w:val="00257ACF"/>
    <w:rsid w:val="00286F75"/>
    <w:rsid w:val="00290FDA"/>
    <w:rsid w:val="002A2045"/>
    <w:rsid w:val="002B55F3"/>
    <w:rsid w:val="002B5869"/>
    <w:rsid w:val="002C3B01"/>
    <w:rsid w:val="002E0E38"/>
    <w:rsid w:val="002E2CD6"/>
    <w:rsid w:val="002F4251"/>
    <w:rsid w:val="00326B4E"/>
    <w:rsid w:val="00354E6F"/>
    <w:rsid w:val="003632C0"/>
    <w:rsid w:val="0036384C"/>
    <w:rsid w:val="00366977"/>
    <w:rsid w:val="00374A02"/>
    <w:rsid w:val="00390D0F"/>
    <w:rsid w:val="003A1A25"/>
    <w:rsid w:val="003A73C4"/>
    <w:rsid w:val="003C7DC2"/>
    <w:rsid w:val="003D3BF0"/>
    <w:rsid w:val="003D6846"/>
    <w:rsid w:val="003E415B"/>
    <w:rsid w:val="003E5C5B"/>
    <w:rsid w:val="003F29F3"/>
    <w:rsid w:val="004040DA"/>
    <w:rsid w:val="00407527"/>
    <w:rsid w:val="0044534E"/>
    <w:rsid w:val="004725BB"/>
    <w:rsid w:val="00491C4F"/>
    <w:rsid w:val="0049250B"/>
    <w:rsid w:val="00494FBA"/>
    <w:rsid w:val="0049688A"/>
    <w:rsid w:val="004A2BED"/>
    <w:rsid w:val="004B062E"/>
    <w:rsid w:val="004B6022"/>
    <w:rsid w:val="004E3797"/>
    <w:rsid w:val="004E68D8"/>
    <w:rsid w:val="004F607A"/>
    <w:rsid w:val="00505E56"/>
    <w:rsid w:val="0051096A"/>
    <w:rsid w:val="00520870"/>
    <w:rsid w:val="00522A8B"/>
    <w:rsid w:val="00565826"/>
    <w:rsid w:val="005B68C2"/>
    <w:rsid w:val="005C394B"/>
    <w:rsid w:val="005E2638"/>
    <w:rsid w:val="005F005F"/>
    <w:rsid w:val="00606358"/>
    <w:rsid w:val="0064662F"/>
    <w:rsid w:val="00646911"/>
    <w:rsid w:val="00670D10"/>
    <w:rsid w:val="006745B0"/>
    <w:rsid w:val="006F3046"/>
    <w:rsid w:val="0071109B"/>
    <w:rsid w:val="00735992"/>
    <w:rsid w:val="00751217"/>
    <w:rsid w:val="00754AA5"/>
    <w:rsid w:val="00776040"/>
    <w:rsid w:val="007834A9"/>
    <w:rsid w:val="0079192F"/>
    <w:rsid w:val="007B011D"/>
    <w:rsid w:val="007B06F8"/>
    <w:rsid w:val="007C0C33"/>
    <w:rsid w:val="007C4122"/>
    <w:rsid w:val="007D285B"/>
    <w:rsid w:val="0083135E"/>
    <w:rsid w:val="0085787C"/>
    <w:rsid w:val="00861379"/>
    <w:rsid w:val="00873465"/>
    <w:rsid w:val="008A3E57"/>
    <w:rsid w:val="008C1124"/>
    <w:rsid w:val="008D607D"/>
    <w:rsid w:val="00910453"/>
    <w:rsid w:val="00924FFC"/>
    <w:rsid w:val="00930F42"/>
    <w:rsid w:val="00953BEE"/>
    <w:rsid w:val="00960E8C"/>
    <w:rsid w:val="0097324F"/>
    <w:rsid w:val="00975BCA"/>
    <w:rsid w:val="009E2BE0"/>
    <w:rsid w:val="00A15AFA"/>
    <w:rsid w:val="00A2358F"/>
    <w:rsid w:val="00A44AD0"/>
    <w:rsid w:val="00A66DBB"/>
    <w:rsid w:val="00A84FD3"/>
    <w:rsid w:val="00A870C2"/>
    <w:rsid w:val="00AA0144"/>
    <w:rsid w:val="00AB307F"/>
    <w:rsid w:val="00AC2698"/>
    <w:rsid w:val="00AC6E9E"/>
    <w:rsid w:val="00AD2CD4"/>
    <w:rsid w:val="00B00530"/>
    <w:rsid w:val="00B160D3"/>
    <w:rsid w:val="00B3089C"/>
    <w:rsid w:val="00B45A8A"/>
    <w:rsid w:val="00B54310"/>
    <w:rsid w:val="00B66544"/>
    <w:rsid w:val="00B83B36"/>
    <w:rsid w:val="00BA06E1"/>
    <w:rsid w:val="00BA0E7F"/>
    <w:rsid w:val="00BA3070"/>
    <w:rsid w:val="00BA4AA6"/>
    <w:rsid w:val="00BA4EFD"/>
    <w:rsid w:val="00BC703B"/>
    <w:rsid w:val="00BC7A0F"/>
    <w:rsid w:val="00BD0C6B"/>
    <w:rsid w:val="00BD117F"/>
    <w:rsid w:val="00BD4002"/>
    <w:rsid w:val="00BE284B"/>
    <w:rsid w:val="00C04F79"/>
    <w:rsid w:val="00C20E19"/>
    <w:rsid w:val="00C276E1"/>
    <w:rsid w:val="00C310EF"/>
    <w:rsid w:val="00C43E90"/>
    <w:rsid w:val="00C64C06"/>
    <w:rsid w:val="00C765D8"/>
    <w:rsid w:val="00C96A24"/>
    <w:rsid w:val="00CB429A"/>
    <w:rsid w:val="00CD2CD8"/>
    <w:rsid w:val="00CD6242"/>
    <w:rsid w:val="00D25DC5"/>
    <w:rsid w:val="00D26DC6"/>
    <w:rsid w:val="00D60877"/>
    <w:rsid w:val="00D61B6A"/>
    <w:rsid w:val="00D676C5"/>
    <w:rsid w:val="00D718FF"/>
    <w:rsid w:val="00D778F4"/>
    <w:rsid w:val="00DA1D2E"/>
    <w:rsid w:val="00DA5969"/>
    <w:rsid w:val="00DA70D8"/>
    <w:rsid w:val="00DB43AD"/>
    <w:rsid w:val="00DC152D"/>
    <w:rsid w:val="00DD1DE3"/>
    <w:rsid w:val="00DD2E93"/>
    <w:rsid w:val="00DE291F"/>
    <w:rsid w:val="00E01E50"/>
    <w:rsid w:val="00E07EAB"/>
    <w:rsid w:val="00E27ADA"/>
    <w:rsid w:val="00E43F77"/>
    <w:rsid w:val="00E51971"/>
    <w:rsid w:val="00E62CEB"/>
    <w:rsid w:val="00E673A3"/>
    <w:rsid w:val="00E73479"/>
    <w:rsid w:val="00E76AA2"/>
    <w:rsid w:val="00E80A7E"/>
    <w:rsid w:val="00EA21F7"/>
    <w:rsid w:val="00EA4758"/>
    <w:rsid w:val="00EC7209"/>
    <w:rsid w:val="00F00A1C"/>
    <w:rsid w:val="00F10177"/>
    <w:rsid w:val="00F31871"/>
    <w:rsid w:val="00F346A8"/>
    <w:rsid w:val="00F84657"/>
    <w:rsid w:val="00F9583C"/>
    <w:rsid w:val="00FB5F02"/>
    <w:rsid w:val="00FD7C4A"/>
    <w:rsid w:val="00FE0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7DA3D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55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D455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D455D"/>
    <w:rPr>
      <w:rFonts w:ascii="Calibri" w:eastAsia="Times New Roman" w:hAnsi="Calibri" w:cs="Times New Roman"/>
      <w:lang w:eastAsia="ru-RU"/>
    </w:rPr>
  </w:style>
  <w:style w:type="character" w:styleId="a5">
    <w:name w:val="page number"/>
    <w:basedOn w:val="a0"/>
    <w:rsid w:val="000D455D"/>
  </w:style>
  <w:style w:type="character" w:customStyle="1" w:styleId="a6">
    <w:name w:val="Текст Знак"/>
    <w:link w:val="a7"/>
    <w:semiHidden/>
    <w:locked/>
    <w:rsid w:val="000D455D"/>
    <w:rPr>
      <w:rFonts w:ascii="Courier New" w:eastAsia="Calibri" w:hAnsi="Courier New" w:cs="Courier New"/>
      <w:lang w:eastAsia="ru-RU"/>
    </w:rPr>
  </w:style>
  <w:style w:type="paragraph" w:styleId="a7">
    <w:name w:val="Plain Text"/>
    <w:basedOn w:val="a"/>
    <w:link w:val="a6"/>
    <w:semiHidden/>
    <w:rsid w:val="000D455D"/>
    <w:pPr>
      <w:spacing w:after="0" w:line="240" w:lineRule="auto"/>
    </w:pPr>
    <w:rPr>
      <w:rFonts w:ascii="Courier New" w:eastAsia="Calibri" w:hAnsi="Courier New" w:cs="Courier New"/>
    </w:rPr>
  </w:style>
  <w:style w:type="character" w:customStyle="1" w:styleId="1">
    <w:name w:val="Текст Знак1"/>
    <w:basedOn w:val="a0"/>
    <w:uiPriority w:val="99"/>
    <w:semiHidden/>
    <w:rsid w:val="000D455D"/>
    <w:rPr>
      <w:rFonts w:ascii="Consolas" w:eastAsia="Times New Roman" w:hAnsi="Consolas" w:cs="Times New Roman"/>
      <w:sz w:val="21"/>
      <w:szCs w:val="21"/>
      <w:lang w:eastAsia="ru-RU"/>
    </w:rPr>
  </w:style>
  <w:style w:type="paragraph" w:customStyle="1" w:styleId="10">
    <w:name w:val="Абзац списка1"/>
    <w:basedOn w:val="a"/>
    <w:rsid w:val="000D455D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styleId="a8">
    <w:name w:val="List Paragraph"/>
    <w:basedOn w:val="a"/>
    <w:uiPriority w:val="34"/>
    <w:qFormat/>
    <w:rsid w:val="000D455D"/>
    <w:pPr>
      <w:ind w:left="720"/>
      <w:contextualSpacing/>
    </w:pPr>
    <w:rPr>
      <w:rFonts w:eastAsia="Calibri"/>
      <w:lang w:eastAsia="en-US"/>
    </w:rPr>
  </w:style>
  <w:style w:type="paragraph" w:customStyle="1" w:styleId="Default">
    <w:name w:val="Default"/>
    <w:rsid w:val="007834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">
    <w:name w:val="p"/>
    <w:basedOn w:val="a"/>
    <w:rsid w:val="00FD7C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">
    <w:name w:val="p1"/>
    <w:basedOn w:val="a"/>
    <w:rsid w:val="00FD7C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Strong"/>
    <w:basedOn w:val="a0"/>
    <w:uiPriority w:val="22"/>
    <w:qFormat/>
    <w:rsid w:val="00FD7C4A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3E41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E415B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Normal (Web)"/>
    <w:basedOn w:val="a"/>
    <w:uiPriority w:val="99"/>
    <w:unhideWhenUsed/>
    <w:rsid w:val="00E673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d">
    <w:name w:val="Table Grid"/>
    <w:basedOn w:val="a1"/>
    <w:uiPriority w:val="39"/>
    <w:rsid w:val="00BA4E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79192F"/>
    <w:pPr>
      <w:spacing w:before="100" w:beforeAutospacing="1" w:after="119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0D06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D06EB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55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D455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D455D"/>
    <w:rPr>
      <w:rFonts w:ascii="Calibri" w:eastAsia="Times New Roman" w:hAnsi="Calibri" w:cs="Times New Roman"/>
      <w:lang w:eastAsia="ru-RU"/>
    </w:rPr>
  </w:style>
  <w:style w:type="character" w:styleId="a5">
    <w:name w:val="page number"/>
    <w:basedOn w:val="a0"/>
    <w:rsid w:val="000D455D"/>
  </w:style>
  <w:style w:type="character" w:customStyle="1" w:styleId="a6">
    <w:name w:val="Текст Знак"/>
    <w:link w:val="a7"/>
    <w:semiHidden/>
    <w:locked/>
    <w:rsid w:val="000D455D"/>
    <w:rPr>
      <w:rFonts w:ascii="Courier New" w:eastAsia="Calibri" w:hAnsi="Courier New" w:cs="Courier New"/>
      <w:lang w:eastAsia="ru-RU"/>
    </w:rPr>
  </w:style>
  <w:style w:type="paragraph" w:styleId="a7">
    <w:name w:val="Plain Text"/>
    <w:basedOn w:val="a"/>
    <w:link w:val="a6"/>
    <w:semiHidden/>
    <w:rsid w:val="000D455D"/>
    <w:pPr>
      <w:spacing w:after="0" w:line="240" w:lineRule="auto"/>
    </w:pPr>
    <w:rPr>
      <w:rFonts w:ascii="Courier New" w:eastAsia="Calibri" w:hAnsi="Courier New" w:cs="Courier New"/>
    </w:rPr>
  </w:style>
  <w:style w:type="character" w:customStyle="1" w:styleId="1">
    <w:name w:val="Текст Знак1"/>
    <w:basedOn w:val="a0"/>
    <w:uiPriority w:val="99"/>
    <w:semiHidden/>
    <w:rsid w:val="000D455D"/>
    <w:rPr>
      <w:rFonts w:ascii="Consolas" w:eastAsia="Times New Roman" w:hAnsi="Consolas" w:cs="Times New Roman"/>
      <w:sz w:val="21"/>
      <w:szCs w:val="21"/>
      <w:lang w:eastAsia="ru-RU"/>
    </w:rPr>
  </w:style>
  <w:style w:type="paragraph" w:customStyle="1" w:styleId="10">
    <w:name w:val="Абзац списка1"/>
    <w:basedOn w:val="a"/>
    <w:rsid w:val="000D455D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styleId="a8">
    <w:name w:val="List Paragraph"/>
    <w:basedOn w:val="a"/>
    <w:uiPriority w:val="34"/>
    <w:qFormat/>
    <w:rsid w:val="000D455D"/>
    <w:pPr>
      <w:ind w:left="720"/>
      <w:contextualSpacing/>
    </w:pPr>
    <w:rPr>
      <w:rFonts w:eastAsia="Calibri"/>
      <w:lang w:eastAsia="en-US"/>
    </w:rPr>
  </w:style>
  <w:style w:type="paragraph" w:customStyle="1" w:styleId="Default">
    <w:name w:val="Default"/>
    <w:rsid w:val="007834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">
    <w:name w:val="p"/>
    <w:basedOn w:val="a"/>
    <w:rsid w:val="00FD7C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">
    <w:name w:val="p1"/>
    <w:basedOn w:val="a"/>
    <w:rsid w:val="00FD7C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Strong"/>
    <w:basedOn w:val="a0"/>
    <w:uiPriority w:val="22"/>
    <w:qFormat/>
    <w:rsid w:val="00FD7C4A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3E41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E415B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Normal (Web)"/>
    <w:basedOn w:val="a"/>
    <w:uiPriority w:val="99"/>
    <w:unhideWhenUsed/>
    <w:rsid w:val="00E673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d">
    <w:name w:val="Table Grid"/>
    <w:basedOn w:val="a1"/>
    <w:uiPriority w:val="39"/>
    <w:rsid w:val="00BA4E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79192F"/>
    <w:pPr>
      <w:spacing w:before="100" w:beforeAutospacing="1" w:after="119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0D06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D06EB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96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2236</TotalTime>
  <Pages>19</Pages>
  <Words>5633</Words>
  <Characters>32113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2021-05-19T17:23:00Z</cp:lastPrinted>
  <dcterms:created xsi:type="dcterms:W3CDTF">2020-08-11T05:39:00Z</dcterms:created>
  <dcterms:modified xsi:type="dcterms:W3CDTF">2021-05-19T17:30:00Z</dcterms:modified>
</cp:coreProperties>
</file>