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sz w:val="20"/>
        </w:rPr>
      </w:pPr>
      <w:r>
        <w:rPr>
          <w:sz w:val="20"/>
        </w:rPr>
        <w:drawing>
          <wp:inline distT="0" distB="0" distL="0" distR="0">
            <wp:extent cx="5837740" cy="8039957"/>
            <wp:effectExtent l="0" t="0" r="0" b="0"/>
            <wp:docPr id="1" name="image1.jpeg" descr="C:\Users\zavuch\Desktop\0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740" cy="803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ind w:left="0"/>
        <w:rPr>
          <w:sz w:val="9"/>
        </w:rPr>
      </w:pPr>
    </w:p>
    <w:p>
      <w:pPr>
        <w:pStyle w:val="BodyText"/>
        <w:spacing w:before="89"/>
      </w:pPr>
      <w:r>
        <w:rPr>
          <w:w w:val="100"/>
        </w:rPr>
        <w:t>.</w:t>
      </w:r>
    </w:p>
    <w:p>
      <w:pPr>
        <w:spacing w:after="0"/>
        <w:sectPr>
          <w:type w:val="continuous"/>
          <w:pgSz w:w="11910" w:h="16840"/>
          <w:pgMar w:top="1120" w:bottom="280" w:left="1600" w:right="760"/>
        </w:sectPr>
      </w:pPr>
    </w:p>
    <w:p>
      <w:pPr>
        <w:pStyle w:val="ListParagraph"/>
        <w:numPr>
          <w:ilvl w:val="1"/>
          <w:numId w:val="1"/>
        </w:numPr>
        <w:tabs>
          <w:tab w:pos="1783" w:val="left" w:leader="none"/>
        </w:tabs>
        <w:spacing w:line="276" w:lineRule="auto" w:before="67" w:after="0"/>
        <w:ind w:left="102" w:right="842" w:firstLine="1257"/>
        <w:jc w:val="left"/>
        <w:rPr>
          <w:sz w:val="28"/>
        </w:rPr>
      </w:pPr>
      <w:r>
        <w:rPr>
          <w:sz w:val="28"/>
        </w:rPr>
        <w:t>Программы, темы, билеты, исполнительский репертуар,</w:t>
      </w:r>
      <w:r>
        <w:rPr>
          <w:spacing w:val="1"/>
          <w:sz w:val="28"/>
        </w:rPr>
        <w:t> </w:t>
      </w:r>
      <w:r>
        <w:rPr>
          <w:sz w:val="28"/>
        </w:rPr>
        <w:t>предназначенные для выпускных экзаменов, утверждаются директором</w:t>
      </w:r>
      <w:r>
        <w:rPr>
          <w:spacing w:val="-67"/>
          <w:sz w:val="28"/>
        </w:rPr>
        <w:t> </w:t>
      </w:r>
      <w:r>
        <w:rPr>
          <w:sz w:val="28"/>
        </w:rPr>
        <w:t>Школы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позднее,</w:t>
      </w:r>
      <w:r>
        <w:rPr>
          <w:spacing w:val="-5"/>
          <w:sz w:val="28"/>
        </w:rPr>
        <w:t> </w:t>
      </w: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три</w:t>
      </w:r>
      <w:r>
        <w:rPr>
          <w:spacing w:val="-2"/>
          <w:sz w:val="28"/>
        </w:rPr>
        <w:t> </w:t>
      </w:r>
      <w:r>
        <w:rPr>
          <w:sz w:val="28"/>
        </w:rPr>
        <w:t>месяца</w:t>
      </w:r>
      <w:r>
        <w:rPr>
          <w:spacing w:val="-4"/>
          <w:sz w:val="28"/>
        </w:rPr>
        <w:t> </w:t>
      </w:r>
      <w:r>
        <w:rPr>
          <w:sz w:val="28"/>
        </w:rPr>
        <w:t>до начала</w:t>
      </w:r>
      <w:r>
        <w:rPr>
          <w:spacing w:val="-3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итоговой</w:t>
      </w:r>
    </w:p>
    <w:p>
      <w:pPr>
        <w:pStyle w:val="BodyText"/>
        <w:spacing w:before="1"/>
      </w:pPr>
      <w:r>
        <w:rPr/>
        <w:t>аттестации.</w:t>
      </w:r>
    </w:p>
    <w:p>
      <w:pPr>
        <w:pStyle w:val="ListParagraph"/>
        <w:numPr>
          <w:ilvl w:val="1"/>
          <w:numId w:val="1"/>
        </w:numPr>
        <w:tabs>
          <w:tab w:pos="1713" w:val="left" w:leader="none"/>
        </w:tabs>
        <w:spacing w:line="276" w:lineRule="auto" w:before="249" w:after="0"/>
        <w:ind w:left="102" w:right="482" w:firstLine="1118"/>
        <w:jc w:val="left"/>
        <w:rPr>
          <w:sz w:val="28"/>
        </w:rPr>
      </w:pPr>
      <w:r>
        <w:rPr>
          <w:sz w:val="28"/>
        </w:rPr>
        <w:t>Перед выпускными экзаменами для выпускников проводятся</w:t>
      </w:r>
      <w:r>
        <w:rPr>
          <w:spacing w:val="-67"/>
          <w:sz w:val="28"/>
        </w:rPr>
        <w:t> </w:t>
      </w:r>
      <w:r>
        <w:rPr>
          <w:sz w:val="28"/>
        </w:rPr>
        <w:t>консультации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-3"/>
          <w:sz w:val="28"/>
        </w:rPr>
        <w:t> </w:t>
      </w:r>
      <w:r>
        <w:rPr>
          <w:sz w:val="28"/>
        </w:rPr>
        <w:t>итоговой</w:t>
      </w:r>
      <w:r>
        <w:rPr>
          <w:spacing w:val="-3"/>
          <w:sz w:val="28"/>
        </w:rPr>
        <w:t> </w:t>
      </w:r>
      <w:r>
        <w:rPr>
          <w:sz w:val="28"/>
        </w:rPr>
        <w:t>аттестации.</w:t>
      </w:r>
    </w:p>
    <w:p>
      <w:pPr>
        <w:pStyle w:val="ListParagraph"/>
        <w:numPr>
          <w:ilvl w:val="1"/>
          <w:numId w:val="1"/>
        </w:numPr>
        <w:tabs>
          <w:tab w:pos="1713" w:val="left" w:leader="none"/>
        </w:tabs>
        <w:spacing w:line="276" w:lineRule="auto" w:before="200" w:after="0"/>
        <w:ind w:left="102" w:right="168" w:firstLine="1118"/>
        <w:jc w:val="left"/>
        <w:rPr>
          <w:sz w:val="28"/>
        </w:rPr>
      </w:pPr>
      <w:r>
        <w:rPr>
          <w:sz w:val="28"/>
        </w:rPr>
        <w:t>Количество выпускных экзаменов и</w:t>
      </w:r>
      <w:r>
        <w:rPr>
          <w:spacing w:val="1"/>
          <w:sz w:val="28"/>
        </w:rPr>
        <w:t> </w:t>
      </w:r>
      <w:r>
        <w:rPr>
          <w:sz w:val="28"/>
        </w:rPr>
        <w:t>их виды по конкретной</w:t>
      </w:r>
      <w:r>
        <w:rPr>
          <w:spacing w:val="1"/>
          <w:sz w:val="28"/>
        </w:rPr>
        <w:t> </w:t>
      </w:r>
      <w:r>
        <w:rPr>
          <w:sz w:val="28"/>
        </w:rPr>
        <w:t>дополнительной общеразвивающей программе определяются программными</w:t>
      </w:r>
      <w:r>
        <w:rPr>
          <w:spacing w:val="-67"/>
          <w:sz w:val="28"/>
        </w:rPr>
        <w:t> </w:t>
      </w:r>
      <w:r>
        <w:rPr>
          <w:sz w:val="28"/>
        </w:rPr>
        <w:t>требованиями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-4"/>
          <w:sz w:val="28"/>
        </w:rPr>
        <w:t> </w:t>
      </w:r>
      <w:r>
        <w:rPr>
          <w:sz w:val="28"/>
        </w:rPr>
        <w:t>программе и</w:t>
      </w:r>
      <w:r>
        <w:rPr>
          <w:spacing w:val="-1"/>
          <w:sz w:val="28"/>
        </w:rPr>
        <w:t> </w:t>
      </w:r>
      <w:r>
        <w:rPr>
          <w:sz w:val="28"/>
        </w:rPr>
        <w:t>утверждается решением</w:t>
      </w:r>
    </w:p>
    <w:p>
      <w:pPr>
        <w:pStyle w:val="BodyText"/>
        <w:spacing w:before="1"/>
      </w:pPr>
      <w:r>
        <w:rPr/>
        <w:t>Методического</w:t>
      </w:r>
      <w:r>
        <w:rPr>
          <w:spacing w:val="-3"/>
        </w:rPr>
        <w:t> </w:t>
      </w:r>
      <w:r>
        <w:rPr/>
        <w:t>совета</w:t>
      </w:r>
      <w:r>
        <w:rPr>
          <w:spacing w:val="-4"/>
        </w:rPr>
        <w:t> </w:t>
      </w:r>
      <w:r>
        <w:rPr/>
        <w:t>Школы.</w:t>
      </w:r>
    </w:p>
    <w:p>
      <w:pPr>
        <w:pStyle w:val="ListParagraph"/>
        <w:numPr>
          <w:ilvl w:val="1"/>
          <w:numId w:val="1"/>
        </w:numPr>
        <w:tabs>
          <w:tab w:pos="1572" w:val="left" w:leader="none"/>
        </w:tabs>
        <w:spacing w:line="276" w:lineRule="auto" w:before="247" w:after="0"/>
        <w:ind w:left="102" w:right="415" w:firstLine="976"/>
        <w:jc w:val="both"/>
        <w:rPr>
          <w:sz w:val="28"/>
        </w:rPr>
      </w:pPr>
      <w:r>
        <w:rPr>
          <w:sz w:val="28"/>
        </w:rPr>
        <w:t>К итоговой аттестации допускаются обучающиеся, освоившие</w:t>
      </w:r>
      <w:r>
        <w:rPr>
          <w:spacing w:val="-67"/>
          <w:sz w:val="28"/>
        </w:rPr>
        <w:t> </w:t>
      </w:r>
      <w:r>
        <w:rPr>
          <w:sz w:val="28"/>
        </w:rPr>
        <w:t>полный курс избранной дополнительной общеразвивающей программы, не</w:t>
      </w:r>
      <w:r>
        <w:rPr>
          <w:spacing w:val="-68"/>
          <w:sz w:val="28"/>
        </w:rPr>
        <w:t> </w:t>
      </w:r>
      <w:r>
        <w:rPr>
          <w:sz w:val="28"/>
        </w:rPr>
        <w:t>имеющие</w:t>
      </w:r>
      <w:r>
        <w:rPr>
          <w:spacing w:val="-2"/>
          <w:sz w:val="28"/>
        </w:rPr>
        <w:t> </w:t>
      </w:r>
      <w:r>
        <w:rPr>
          <w:sz w:val="28"/>
        </w:rPr>
        <w:t>академической</w:t>
      </w:r>
      <w:r>
        <w:rPr>
          <w:spacing w:val="-1"/>
          <w:sz w:val="28"/>
        </w:rPr>
        <w:t> </w:t>
      </w:r>
      <w:r>
        <w:rPr>
          <w:sz w:val="28"/>
        </w:rPr>
        <w:t>задолженности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имеющие</w:t>
      </w:r>
      <w:r>
        <w:rPr>
          <w:spacing w:val="-4"/>
          <w:sz w:val="28"/>
        </w:rPr>
        <w:t> </w:t>
      </w:r>
      <w:r>
        <w:rPr>
          <w:sz w:val="28"/>
        </w:rPr>
        <w:t>положительные</w:t>
      </w:r>
    </w:p>
    <w:p>
      <w:pPr>
        <w:pStyle w:val="BodyText"/>
        <w:spacing w:before="1"/>
        <w:jc w:val="both"/>
      </w:pPr>
      <w:r>
        <w:rPr/>
        <w:t>четвертные</w:t>
      </w:r>
      <w:r>
        <w:rPr>
          <w:spacing w:val="-2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всем</w:t>
      </w:r>
      <w:r>
        <w:rPr>
          <w:spacing w:val="-2"/>
        </w:rPr>
        <w:t> </w:t>
      </w:r>
      <w:r>
        <w:rPr/>
        <w:t>предметам</w:t>
      </w:r>
      <w:r>
        <w:rPr>
          <w:spacing w:val="-5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плана.</w:t>
      </w:r>
    </w:p>
    <w:p>
      <w:pPr>
        <w:pStyle w:val="ListParagraph"/>
        <w:numPr>
          <w:ilvl w:val="1"/>
          <w:numId w:val="1"/>
        </w:numPr>
        <w:tabs>
          <w:tab w:pos="1571" w:val="left" w:leader="none"/>
        </w:tabs>
        <w:spacing w:line="240" w:lineRule="auto" w:before="249" w:after="0"/>
        <w:ind w:left="1570" w:right="0" w:hanging="562"/>
        <w:jc w:val="left"/>
        <w:rPr>
          <w:sz w:val="28"/>
        </w:rPr>
      </w:pPr>
      <w:r>
        <w:rPr>
          <w:sz w:val="28"/>
        </w:rPr>
        <w:t>Дети-инвалиды,</w:t>
      </w:r>
      <w:r>
        <w:rPr>
          <w:spacing w:val="-5"/>
          <w:sz w:val="28"/>
        </w:rPr>
        <w:t> </w:t>
      </w:r>
      <w:r>
        <w:rPr>
          <w:sz w:val="28"/>
        </w:rPr>
        <w:t>обучающиеся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дополнительным</w:t>
      </w:r>
    </w:p>
    <w:p>
      <w:pPr>
        <w:pStyle w:val="BodyText"/>
        <w:spacing w:line="276" w:lineRule="auto" w:before="47"/>
        <w:ind w:right="402"/>
      </w:pPr>
      <w:r>
        <w:rPr/>
        <w:t>общеразвивающим образовательным программам, могу быть освобождены</w:t>
      </w:r>
      <w:r>
        <w:rPr>
          <w:spacing w:val="-68"/>
        </w:rPr>
        <w:t> </w:t>
      </w:r>
      <w:r>
        <w:rPr/>
        <w:t>от</w:t>
      </w:r>
      <w:r>
        <w:rPr>
          <w:spacing w:val="-2"/>
        </w:rPr>
        <w:t> </w:t>
      </w:r>
      <w:r>
        <w:rPr/>
        <w:t>итоговой</w:t>
      </w:r>
      <w:r>
        <w:rPr>
          <w:spacing w:val="-1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Методического</w:t>
      </w:r>
      <w:r>
        <w:rPr>
          <w:spacing w:val="1"/>
        </w:rPr>
        <w:t> </w:t>
      </w:r>
      <w:r>
        <w:rPr/>
        <w:t>совета</w:t>
      </w:r>
      <w:r>
        <w:rPr>
          <w:spacing w:val="-1"/>
        </w:rPr>
        <w:t> </w:t>
      </w:r>
      <w:r>
        <w:rPr/>
        <w:t>Школы.</w:t>
      </w: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276" w:lineRule="auto" w:before="201" w:after="0"/>
        <w:ind w:left="102" w:right="521" w:firstLine="837"/>
        <w:jc w:val="left"/>
        <w:rPr>
          <w:sz w:val="28"/>
        </w:rPr>
      </w:pPr>
      <w:r>
        <w:rPr>
          <w:sz w:val="28"/>
        </w:rPr>
        <w:t>Для выпускников, находившихся в лечебно-профилактическом</w:t>
      </w:r>
      <w:r>
        <w:rPr>
          <w:spacing w:val="-67"/>
          <w:sz w:val="28"/>
        </w:rPr>
        <w:t> </w:t>
      </w:r>
      <w:r>
        <w:rPr>
          <w:sz w:val="28"/>
        </w:rPr>
        <w:t>учреждении</w:t>
      </w:r>
      <w:r>
        <w:rPr>
          <w:spacing w:val="-1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трех месяцев,</w:t>
      </w:r>
      <w:r>
        <w:rPr>
          <w:spacing w:val="-2"/>
          <w:sz w:val="28"/>
        </w:rPr>
        <w:t> </w:t>
      </w:r>
      <w:r>
        <w:rPr>
          <w:sz w:val="28"/>
        </w:rPr>
        <w:t>количество</w:t>
      </w:r>
      <w:r>
        <w:rPr>
          <w:spacing w:val="-1"/>
          <w:sz w:val="28"/>
        </w:rPr>
        <w:t> </w:t>
      </w:r>
      <w:r>
        <w:rPr>
          <w:sz w:val="28"/>
        </w:rPr>
        <w:t>экзаменов</w:t>
      </w:r>
      <w:r>
        <w:rPr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-1"/>
          <w:sz w:val="28"/>
        </w:rPr>
        <w:t> </w:t>
      </w:r>
      <w:r>
        <w:rPr>
          <w:sz w:val="28"/>
        </w:rPr>
        <w:t>быть</w:t>
      </w:r>
    </w:p>
    <w:p>
      <w:pPr>
        <w:pStyle w:val="BodyText"/>
        <w:spacing w:line="276" w:lineRule="auto"/>
        <w:ind w:right="583"/>
      </w:pPr>
      <w:r>
        <w:rPr/>
        <w:t>сокращено, требования могут быть составлены по принципу уровневой</w:t>
      </w:r>
      <w:r>
        <w:rPr>
          <w:spacing w:val="1"/>
        </w:rPr>
        <w:t> </w:t>
      </w:r>
      <w:r>
        <w:rPr/>
        <w:t>дифференциации сложности. В исключительных случаях вышеуказанные</w:t>
      </w:r>
      <w:r>
        <w:rPr>
          <w:spacing w:val="-67"/>
        </w:rPr>
        <w:t> </w:t>
      </w:r>
      <w:r>
        <w:rPr/>
        <w:t>выпускники могут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освобождены от</w:t>
      </w:r>
      <w:r>
        <w:rPr>
          <w:spacing w:val="-1"/>
        </w:rPr>
        <w:t> </w:t>
      </w:r>
      <w:r>
        <w:rPr/>
        <w:t>итоговой</w:t>
      </w:r>
      <w:r>
        <w:rPr>
          <w:spacing w:val="-1"/>
        </w:rPr>
        <w:t> </w:t>
      </w:r>
      <w:r>
        <w:rPr/>
        <w:t>аттестации.</w:t>
      </w:r>
    </w:p>
    <w:p>
      <w:pPr>
        <w:pStyle w:val="ListParagraph"/>
        <w:numPr>
          <w:ilvl w:val="1"/>
          <w:numId w:val="1"/>
        </w:numPr>
        <w:tabs>
          <w:tab w:pos="1503" w:val="left" w:leader="none"/>
        </w:tabs>
        <w:spacing w:line="276" w:lineRule="auto" w:before="201" w:after="0"/>
        <w:ind w:left="102" w:right="356" w:firstLine="767"/>
        <w:jc w:val="left"/>
        <w:rPr>
          <w:sz w:val="28"/>
        </w:rPr>
      </w:pPr>
      <w:r>
        <w:rPr>
          <w:sz w:val="28"/>
        </w:rPr>
        <w:t>Для выпускников, выезжающих на российские, международные</w:t>
      </w:r>
      <w:r>
        <w:rPr>
          <w:spacing w:val="-67"/>
          <w:sz w:val="28"/>
        </w:rPr>
        <w:t> </w:t>
      </w:r>
      <w:r>
        <w:rPr>
          <w:sz w:val="28"/>
        </w:rPr>
        <w:t>конкурсы,</w:t>
      </w:r>
      <w:r>
        <w:rPr>
          <w:spacing w:val="-4"/>
          <w:sz w:val="28"/>
        </w:rPr>
        <w:t> </w:t>
      </w:r>
      <w:r>
        <w:rPr>
          <w:sz w:val="28"/>
        </w:rPr>
        <w:t>олимпиады,</w:t>
      </w:r>
      <w:r>
        <w:rPr>
          <w:spacing w:val="-4"/>
          <w:sz w:val="28"/>
        </w:rPr>
        <w:t> </w:t>
      </w:r>
      <w:r>
        <w:rPr>
          <w:sz w:val="28"/>
        </w:rPr>
        <w:t>итоговая</w:t>
      </w:r>
      <w:r>
        <w:rPr>
          <w:spacing w:val="-3"/>
          <w:sz w:val="28"/>
        </w:rPr>
        <w:t> </w:t>
      </w:r>
      <w:r>
        <w:rPr>
          <w:sz w:val="28"/>
        </w:rPr>
        <w:t>аттестация</w:t>
      </w:r>
      <w:r>
        <w:rPr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-3"/>
          <w:sz w:val="28"/>
        </w:rPr>
        <w:t> </w:t>
      </w:r>
      <w:r>
        <w:rPr>
          <w:sz w:val="28"/>
        </w:rPr>
        <w:t>проводиться</w:t>
      </w:r>
      <w:r>
        <w:rPr>
          <w:spacing w:val="-3"/>
          <w:sz w:val="28"/>
        </w:rPr>
        <w:t> </w:t>
      </w:r>
      <w:r>
        <w:rPr>
          <w:sz w:val="28"/>
        </w:rPr>
        <w:t>досрочно.</w:t>
      </w:r>
    </w:p>
    <w:p>
      <w:pPr>
        <w:pStyle w:val="ListParagraph"/>
        <w:numPr>
          <w:ilvl w:val="1"/>
          <w:numId w:val="1"/>
        </w:numPr>
        <w:tabs>
          <w:tab w:pos="1365" w:val="left" w:leader="none"/>
        </w:tabs>
        <w:spacing w:line="276" w:lineRule="auto" w:before="200" w:after="0"/>
        <w:ind w:left="102" w:right="998" w:firstLine="628"/>
        <w:jc w:val="left"/>
        <w:rPr>
          <w:sz w:val="28"/>
        </w:rPr>
      </w:pPr>
      <w:r>
        <w:rPr>
          <w:sz w:val="28"/>
        </w:rPr>
        <w:t>Во время проведения выпускных экзаменов присутствие</w:t>
      </w:r>
      <w:r>
        <w:rPr>
          <w:spacing w:val="1"/>
          <w:sz w:val="28"/>
        </w:rPr>
        <w:t> </w:t>
      </w:r>
      <w:r>
        <w:rPr>
          <w:sz w:val="28"/>
        </w:rPr>
        <w:t>посторонних</w:t>
      </w:r>
      <w:r>
        <w:rPr>
          <w:spacing w:val="-3"/>
          <w:sz w:val="28"/>
        </w:rPr>
        <w:t> </w:t>
      </w:r>
      <w:r>
        <w:rPr>
          <w:sz w:val="28"/>
        </w:rPr>
        <w:t>лиц</w:t>
      </w:r>
      <w:r>
        <w:rPr>
          <w:spacing w:val="-3"/>
          <w:sz w:val="28"/>
        </w:rPr>
        <w:t> </w:t>
      </w:r>
      <w:r>
        <w:rPr>
          <w:sz w:val="28"/>
        </w:rPr>
        <w:t>допускается</w:t>
      </w:r>
      <w:r>
        <w:rPr>
          <w:spacing w:val="-4"/>
          <w:sz w:val="28"/>
        </w:rPr>
        <w:t> </w:t>
      </w:r>
      <w:r>
        <w:rPr>
          <w:sz w:val="28"/>
        </w:rPr>
        <w:t>только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разрешения</w:t>
      </w:r>
      <w:r>
        <w:rPr>
          <w:spacing w:val="-3"/>
          <w:sz w:val="28"/>
        </w:rPr>
        <w:t> </w:t>
      </w:r>
      <w:r>
        <w:rPr>
          <w:sz w:val="28"/>
        </w:rPr>
        <w:t>директора</w:t>
      </w:r>
      <w:r>
        <w:rPr>
          <w:spacing w:val="-3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1"/>
          <w:numId w:val="1"/>
        </w:numPr>
        <w:tabs>
          <w:tab w:pos="1364" w:val="left" w:leader="none"/>
        </w:tabs>
        <w:spacing w:line="240" w:lineRule="auto" w:before="198" w:after="0"/>
        <w:ind w:left="1363" w:right="0" w:hanging="634"/>
        <w:jc w:val="left"/>
        <w:rPr>
          <w:sz w:val="28"/>
        </w:rPr>
      </w:pP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целью</w:t>
      </w:r>
      <w:r>
        <w:rPr>
          <w:spacing w:val="-3"/>
          <w:sz w:val="28"/>
        </w:rPr>
        <w:t> </w:t>
      </w:r>
      <w:r>
        <w:rPr>
          <w:sz w:val="28"/>
        </w:rPr>
        <w:t>выявления</w:t>
      </w:r>
      <w:r>
        <w:rPr>
          <w:spacing w:val="-2"/>
          <w:sz w:val="28"/>
        </w:rPr>
        <w:t> </w:t>
      </w:r>
      <w:r>
        <w:rPr>
          <w:sz w:val="28"/>
        </w:rPr>
        <w:t>лиц,</w:t>
      </w:r>
      <w:r>
        <w:rPr>
          <w:spacing w:val="-4"/>
          <w:sz w:val="28"/>
        </w:rPr>
        <w:t> </w:t>
      </w:r>
      <w:r>
        <w:rPr>
          <w:sz w:val="28"/>
        </w:rPr>
        <w:t>обладающих</w:t>
      </w:r>
      <w:r>
        <w:rPr>
          <w:spacing w:val="-1"/>
          <w:sz w:val="28"/>
        </w:rPr>
        <w:t> </w:t>
      </w:r>
      <w:r>
        <w:rPr>
          <w:sz w:val="28"/>
        </w:rPr>
        <w:t>выдающимися</w:t>
      </w:r>
    </w:p>
    <w:p>
      <w:pPr>
        <w:pStyle w:val="BodyText"/>
        <w:spacing w:before="50"/>
      </w:pPr>
      <w:r>
        <w:rPr/>
        <w:t>способностями в</w:t>
      </w:r>
      <w:r>
        <w:rPr>
          <w:spacing w:val="-6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искусств,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содействия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их</w:t>
      </w:r>
      <w:r>
        <w:rPr>
          <w:spacing w:val="-4"/>
        </w:rPr>
        <w:t> </w:t>
      </w:r>
      <w:r>
        <w:rPr/>
        <w:t>дальнейшем</w:t>
      </w:r>
    </w:p>
    <w:p>
      <w:pPr>
        <w:pStyle w:val="BodyText"/>
        <w:spacing w:line="276" w:lineRule="auto" w:before="48"/>
        <w:ind w:right="220"/>
      </w:pPr>
      <w:r>
        <w:rPr/>
        <w:t>профессиональном самоопределении, при проведении выпускных экзаменов</w:t>
      </w:r>
      <w:r>
        <w:rPr>
          <w:spacing w:val="-67"/>
        </w:rPr>
        <w:t> </w:t>
      </w:r>
      <w:r>
        <w:rPr/>
        <w:t>вправе присутствовать представители профессиональных 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среднего и</w:t>
      </w:r>
      <w:r>
        <w:rPr>
          <w:spacing w:val="-1"/>
        </w:rPr>
        <w:t> </w:t>
      </w:r>
      <w:r>
        <w:rPr/>
        <w:t>высшего профессионального</w:t>
      </w:r>
      <w:r>
        <w:rPr>
          <w:spacing w:val="-4"/>
        </w:rPr>
        <w:t> </w:t>
      </w:r>
      <w:r>
        <w:rPr/>
        <w:t>образования.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</w:tabs>
        <w:spacing w:line="276" w:lineRule="auto" w:before="200" w:after="0"/>
        <w:ind w:left="102" w:right="524" w:firstLine="556"/>
        <w:jc w:val="both"/>
        <w:rPr>
          <w:sz w:val="28"/>
        </w:rPr>
      </w:pPr>
      <w:r>
        <w:rPr>
          <w:sz w:val="28"/>
        </w:rPr>
        <w:t>Итоговая аттестация, завершающая освоение общеразвивающих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 программ, проводится экзаменационными комиссиями в</w:t>
      </w:r>
      <w:r>
        <w:rPr>
          <w:spacing w:val="-67"/>
          <w:sz w:val="28"/>
        </w:rPr>
        <w:t> </w:t>
      </w:r>
      <w:r>
        <w:rPr>
          <w:sz w:val="28"/>
        </w:rPr>
        <w:t>целях</w:t>
      </w:r>
      <w:r>
        <w:rPr>
          <w:spacing w:val="-1"/>
          <w:sz w:val="28"/>
        </w:rPr>
        <w:t> </w:t>
      </w:r>
      <w:r>
        <w:rPr>
          <w:sz w:val="28"/>
        </w:rPr>
        <w:t>определения</w:t>
      </w:r>
      <w:r>
        <w:rPr>
          <w:spacing w:val="-4"/>
          <w:sz w:val="28"/>
        </w:rPr>
        <w:t> </w:t>
      </w:r>
      <w:r>
        <w:rPr>
          <w:sz w:val="28"/>
        </w:rPr>
        <w:t>соответствия</w:t>
      </w:r>
      <w:r>
        <w:rPr>
          <w:spacing w:val="-2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освоения</w:t>
      </w:r>
      <w:r>
        <w:rPr>
          <w:spacing w:val="-2"/>
          <w:sz w:val="28"/>
        </w:rPr>
        <w:t> </w:t>
      </w:r>
      <w:r>
        <w:rPr>
          <w:sz w:val="28"/>
        </w:rPr>
        <w:t>обучающимися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bottom="280" w:left="1600" w:right="760"/>
        </w:sectPr>
      </w:pPr>
    </w:p>
    <w:p>
      <w:pPr>
        <w:pStyle w:val="BodyText"/>
        <w:spacing w:line="278" w:lineRule="auto" w:before="67"/>
        <w:ind w:right="515"/>
      </w:pPr>
      <w:r>
        <w:rPr/>
        <w:t>основных образовательных программ соответствующим образовательным</w:t>
      </w:r>
      <w:r>
        <w:rPr>
          <w:spacing w:val="-67"/>
        </w:rPr>
        <w:t> </w:t>
      </w:r>
      <w:r>
        <w:rPr/>
        <w:t>требованиям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фиксируется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экзаменационных</w:t>
      </w:r>
      <w:r>
        <w:rPr>
          <w:spacing w:val="-2"/>
        </w:rPr>
        <w:t> </w:t>
      </w:r>
      <w:r>
        <w:rPr/>
        <w:t>протоколах</w:t>
      </w:r>
      <w:r>
        <w:rPr>
          <w:spacing w:val="-3"/>
        </w:rPr>
        <w:t> </w:t>
      </w:r>
      <w:r>
        <w:rPr/>
        <w:t>(ведомостях).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</w:tabs>
        <w:spacing w:line="276" w:lineRule="auto" w:before="194" w:after="0"/>
        <w:ind w:left="102" w:right="780" w:firstLine="556"/>
        <w:jc w:val="left"/>
        <w:rPr>
          <w:sz w:val="28"/>
        </w:rPr>
      </w:pPr>
      <w:r>
        <w:rPr>
          <w:sz w:val="28"/>
        </w:rPr>
        <w:t>Экзаменационная комиссия формируется приказом директора</w:t>
      </w:r>
      <w:r>
        <w:rPr>
          <w:spacing w:val="-67"/>
          <w:sz w:val="28"/>
        </w:rPr>
        <w:t> </w:t>
      </w:r>
      <w:r>
        <w:rPr>
          <w:sz w:val="28"/>
        </w:rPr>
        <w:t>Школы из числа преподавателей Школы, участвующих в реализации</w:t>
      </w:r>
      <w:r>
        <w:rPr>
          <w:spacing w:val="1"/>
          <w:sz w:val="28"/>
        </w:rPr>
        <w:t> </w:t>
      </w:r>
      <w:r>
        <w:rPr>
          <w:sz w:val="28"/>
        </w:rPr>
        <w:t>дополнительной</w:t>
      </w:r>
      <w:r>
        <w:rPr>
          <w:spacing w:val="-5"/>
          <w:sz w:val="28"/>
        </w:rPr>
        <w:t> </w:t>
      </w:r>
      <w:r>
        <w:rPr>
          <w:sz w:val="28"/>
        </w:rPr>
        <w:t>общеразвивающей</w:t>
      </w:r>
      <w:r>
        <w:rPr>
          <w:spacing w:val="6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-7"/>
          <w:sz w:val="28"/>
        </w:rPr>
        <w:t> </w:t>
      </w:r>
      <w:r>
        <w:rPr>
          <w:sz w:val="28"/>
        </w:rPr>
        <w:t>программы</w:t>
      </w:r>
      <w:r>
        <w:rPr>
          <w:spacing w:val="-5"/>
          <w:sz w:val="28"/>
        </w:rPr>
        <w:t> </w:t>
      </w:r>
      <w:r>
        <w:rPr>
          <w:sz w:val="28"/>
        </w:rPr>
        <w:t>в</w:t>
      </w:r>
    </w:p>
    <w:p>
      <w:pPr>
        <w:pStyle w:val="BodyText"/>
        <w:spacing w:line="278" w:lineRule="auto" w:before="1"/>
        <w:ind w:right="109"/>
      </w:pPr>
      <w:r>
        <w:rPr/>
        <w:t>области искусств. В состав экзаменационной комиссии входит не менее трех-</w:t>
      </w:r>
      <w:r>
        <w:rPr>
          <w:spacing w:val="-67"/>
        </w:rPr>
        <w:t> </w:t>
      </w:r>
      <w:r>
        <w:rPr/>
        <w:t>пяти</w:t>
      </w:r>
      <w:r>
        <w:rPr>
          <w:spacing w:val="-4"/>
        </w:rPr>
        <w:t> </w:t>
      </w:r>
      <w:r>
        <w:rPr/>
        <w:t>человек,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председатель,</w:t>
      </w:r>
      <w:r>
        <w:rPr>
          <w:spacing w:val="-3"/>
        </w:rPr>
        <w:t> </w:t>
      </w:r>
      <w:r>
        <w:rPr/>
        <w:t>заместитель</w:t>
      </w:r>
      <w:r>
        <w:rPr>
          <w:spacing w:val="-2"/>
        </w:rPr>
        <w:t> </w:t>
      </w:r>
      <w:r>
        <w:rPr/>
        <w:t>председателя</w:t>
      </w:r>
      <w:r>
        <w:rPr>
          <w:spacing w:val="-3"/>
        </w:rPr>
        <w:t> </w:t>
      </w:r>
      <w:r>
        <w:rPr/>
        <w:t>и иные</w:t>
      </w:r>
    </w:p>
    <w:p>
      <w:pPr>
        <w:pStyle w:val="BodyText"/>
        <w:spacing w:line="317" w:lineRule="exact"/>
      </w:pPr>
      <w:r>
        <w:rPr/>
        <w:t>члены</w:t>
      </w:r>
      <w:r>
        <w:rPr>
          <w:spacing w:val="-3"/>
        </w:rPr>
        <w:t> </w:t>
      </w:r>
      <w:r>
        <w:rPr/>
        <w:t>комиссии.</w:t>
      </w:r>
    </w:p>
    <w:p>
      <w:pPr>
        <w:pStyle w:val="ListParagraph"/>
        <w:numPr>
          <w:ilvl w:val="1"/>
          <w:numId w:val="1"/>
        </w:numPr>
        <w:tabs>
          <w:tab w:pos="1364" w:val="left" w:leader="none"/>
        </w:tabs>
        <w:spacing w:line="240" w:lineRule="auto" w:before="247" w:after="0"/>
        <w:ind w:left="1363" w:right="0" w:hanging="634"/>
        <w:jc w:val="left"/>
        <w:rPr>
          <w:sz w:val="28"/>
        </w:rPr>
      </w:pPr>
      <w:r>
        <w:rPr>
          <w:sz w:val="28"/>
        </w:rPr>
        <w:t>Экзаменационные</w:t>
      </w:r>
      <w:r>
        <w:rPr>
          <w:spacing w:val="-5"/>
          <w:sz w:val="28"/>
        </w:rPr>
        <w:t> </w:t>
      </w:r>
      <w:r>
        <w:rPr>
          <w:sz w:val="28"/>
        </w:rPr>
        <w:t>комиссии</w:t>
      </w:r>
      <w:r>
        <w:rPr>
          <w:spacing w:val="-6"/>
          <w:sz w:val="28"/>
        </w:rPr>
        <w:t> </w:t>
      </w:r>
      <w:r>
        <w:rPr>
          <w:sz w:val="28"/>
        </w:rPr>
        <w:t>руководствуются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своей</w:t>
      </w:r>
    </w:p>
    <w:p>
      <w:pPr>
        <w:pStyle w:val="BodyText"/>
        <w:spacing w:line="276" w:lineRule="auto" w:before="50"/>
        <w:ind w:right="220"/>
      </w:pPr>
      <w:r>
        <w:rPr/>
        <w:t>деятельности</w:t>
      </w:r>
      <w:r>
        <w:rPr>
          <w:spacing w:val="1"/>
        </w:rPr>
        <w:t> </w:t>
      </w:r>
      <w:r>
        <w:rPr/>
        <w:t>настоящим Положением, локальными актами Школы, а также</w:t>
      </w:r>
      <w:r>
        <w:rPr>
          <w:spacing w:val="-68"/>
        </w:rPr>
        <w:t> </w:t>
      </w:r>
      <w:r>
        <w:rPr/>
        <w:t>дополнительной общеразвивающей образовательной программой в области</w:t>
      </w:r>
      <w:r>
        <w:rPr>
          <w:spacing w:val="1"/>
        </w:rPr>
        <w:t> </w:t>
      </w:r>
      <w:r>
        <w:rPr/>
        <w:t>искусств,</w:t>
      </w:r>
      <w:r>
        <w:rPr>
          <w:spacing w:val="-2"/>
        </w:rPr>
        <w:t> </w:t>
      </w:r>
      <w:r>
        <w:rPr/>
        <w:t>разрабатываемой Школой.</w:t>
      </w:r>
    </w:p>
    <w:p>
      <w:pPr>
        <w:pStyle w:val="ListParagraph"/>
        <w:numPr>
          <w:ilvl w:val="1"/>
          <w:numId w:val="1"/>
        </w:numPr>
        <w:tabs>
          <w:tab w:pos="1364" w:val="left" w:leader="none"/>
        </w:tabs>
        <w:spacing w:line="276" w:lineRule="auto" w:before="200" w:after="0"/>
        <w:ind w:left="102" w:right="695" w:firstLine="628"/>
        <w:jc w:val="left"/>
        <w:rPr>
          <w:sz w:val="28"/>
        </w:rPr>
      </w:pPr>
      <w:r>
        <w:rPr>
          <w:sz w:val="28"/>
        </w:rPr>
        <w:t>Экзаменационная комиссия формируется</w:t>
      </w:r>
      <w:r>
        <w:rPr>
          <w:spacing w:val="1"/>
          <w:sz w:val="28"/>
        </w:rPr>
        <w:t> </w:t>
      </w:r>
      <w:r>
        <w:rPr>
          <w:sz w:val="28"/>
        </w:rPr>
        <w:t>для проведения</w:t>
      </w:r>
      <w:r>
        <w:rPr>
          <w:spacing w:val="1"/>
          <w:sz w:val="28"/>
        </w:rPr>
        <w:t> </w:t>
      </w:r>
      <w:r>
        <w:rPr>
          <w:sz w:val="28"/>
        </w:rPr>
        <w:t>итоговой аттестации по каждой дополнительной общеразвивающей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-5"/>
          <w:sz w:val="28"/>
        </w:rPr>
        <w:t> </w:t>
      </w:r>
      <w:r>
        <w:rPr>
          <w:sz w:val="28"/>
        </w:rPr>
        <w:t>программе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искусств</w:t>
      </w:r>
      <w:r>
        <w:rPr>
          <w:spacing w:val="-3"/>
          <w:sz w:val="28"/>
        </w:rPr>
        <w:t> </w:t>
      </w:r>
      <w:r>
        <w:rPr>
          <w:sz w:val="28"/>
        </w:rPr>
        <w:t>отдельно.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этом</w:t>
      </w:r>
    </w:p>
    <w:p>
      <w:pPr>
        <w:pStyle w:val="BodyText"/>
        <w:spacing w:line="276" w:lineRule="auto"/>
      </w:pPr>
      <w:r>
        <w:rPr/>
        <w:t>одна экзаменационная комиссия</w:t>
      </w:r>
      <w:r>
        <w:rPr>
          <w:spacing w:val="1"/>
        </w:rPr>
        <w:t> </w:t>
      </w:r>
      <w:r>
        <w:rPr/>
        <w:t>вправе принимать несколько выпускных</w:t>
      </w:r>
      <w:r>
        <w:rPr>
          <w:spacing w:val="-67"/>
        </w:rPr>
        <w:t> </w:t>
      </w:r>
      <w:r>
        <w:rPr/>
        <w:t>экзаменов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одной</w:t>
      </w:r>
      <w:r>
        <w:rPr>
          <w:spacing w:val="-4"/>
        </w:rPr>
        <w:t> </w:t>
      </w:r>
      <w:r>
        <w:rPr/>
        <w:t>дополнительной</w:t>
      </w:r>
      <w:r>
        <w:rPr>
          <w:spacing w:val="-1"/>
        </w:rPr>
        <w:t> </w:t>
      </w:r>
      <w:r>
        <w:rPr/>
        <w:t>общеразвивающей</w:t>
      </w:r>
    </w:p>
    <w:p>
      <w:pPr>
        <w:pStyle w:val="BodyText"/>
        <w:spacing w:line="321" w:lineRule="exact"/>
      </w:pPr>
      <w:r>
        <w:rPr/>
        <w:t>общеобразовательной</w:t>
      </w:r>
      <w:r>
        <w:rPr>
          <w:spacing w:val="-6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искусств.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</w:tabs>
        <w:spacing w:line="276" w:lineRule="auto" w:before="249" w:after="0"/>
        <w:ind w:left="102" w:right="1433" w:firstLine="556"/>
        <w:jc w:val="left"/>
        <w:rPr>
          <w:sz w:val="28"/>
        </w:rPr>
      </w:pPr>
      <w:r>
        <w:rPr>
          <w:sz w:val="28"/>
        </w:rPr>
        <w:t>Одно и то же лицо может быть назначено председателем</w:t>
      </w:r>
      <w:r>
        <w:rPr>
          <w:spacing w:val="-67"/>
          <w:sz w:val="28"/>
        </w:rPr>
        <w:t> </w:t>
      </w:r>
      <w:r>
        <w:rPr>
          <w:sz w:val="28"/>
        </w:rPr>
        <w:t>нескольких экзаменационных</w:t>
      </w:r>
      <w:r>
        <w:rPr>
          <w:spacing w:val="-3"/>
          <w:sz w:val="28"/>
        </w:rPr>
        <w:t> </w:t>
      </w:r>
      <w:r>
        <w:rPr>
          <w:sz w:val="28"/>
        </w:rPr>
        <w:t>комиссий.</w:t>
      </w:r>
    </w:p>
    <w:p>
      <w:pPr>
        <w:pStyle w:val="ListParagraph"/>
        <w:numPr>
          <w:ilvl w:val="1"/>
          <w:numId w:val="1"/>
        </w:numPr>
        <w:tabs>
          <w:tab w:pos="1364" w:val="left" w:leader="none"/>
        </w:tabs>
        <w:spacing w:line="240" w:lineRule="auto" w:before="201" w:after="0"/>
        <w:ind w:left="1363" w:right="0" w:hanging="63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каждой</w:t>
      </w:r>
      <w:r>
        <w:rPr>
          <w:spacing w:val="-3"/>
          <w:sz w:val="28"/>
        </w:rPr>
        <w:t> </w:t>
      </w:r>
      <w:r>
        <w:rPr>
          <w:sz w:val="28"/>
        </w:rPr>
        <w:t>экзаменационной</w:t>
      </w:r>
      <w:r>
        <w:rPr>
          <w:spacing w:val="-5"/>
          <w:sz w:val="28"/>
        </w:rPr>
        <w:t> </w:t>
      </w:r>
      <w:r>
        <w:rPr>
          <w:sz w:val="28"/>
        </w:rPr>
        <w:t>комиссии</w:t>
      </w:r>
      <w:r>
        <w:rPr>
          <w:spacing w:val="-6"/>
          <w:sz w:val="28"/>
        </w:rPr>
        <w:t> </w:t>
      </w:r>
      <w:r>
        <w:rPr>
          <w:sz w:val="28"/>
        </w:rPr>
        <w:t>директором</w:t>
      </w:r>
      <w:r>
        <w:rPr>
          <w:spacing w:val="-3"/>
          <w:sz w:val="28"/>
        </w:rPr>
        <w:t> </w:t>
      </w:r>
      <w:r>
        <w:rPr>
          <w:sz w:val="28"/>
        </w:rPr>
        <w:t>Школы</w:t>
      </w:r>
    </w:p>
    <w:p>
      <w:pPr>
        <w:pStyle w:val="BodyText"/>
        <w:spacing w:line="276" w:lineRule="auto" w:before="48"/>
        <w:ind w:right="148"/>
      </w:pPr>
      <w:r>
        <w:rPr/>
        <w:t>назначается секретарь из числа работников Школы, не входящий в состав</w:t>
      </w:r>
      <w:r>
        <w:rPr>
          <w:spacing w:val="1"/>
        </w:rPr>
        <w:t> </w:t>
      </w:r>
      <w:r>
        <w:rPr/>
        <w:t>экзаменационной комиссии. Секретарь ведет протоколы (ведомости)</w:t>
      </w:r>
      <w:r>
        <w:rPr>
          <w:spacing w:val="1"/>
        </w:rPr>
        <w:t> </w:t>
      </w:r>
      <w:r>
        <w:rPr/>
        <w:t>заседаний экзаменационной комиссии, в случае необходимости представляет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апелляционную</w:t>
      </w:r>
      <w:r>
        <w:rPr>
          <w:spacing w:val="-1"/>
        </w:rPr>
        <w:t> </w:t>
      </w:r>
      <w:r>
        <w:rPr/>
        <w:t>комиссию</w:t>
      </w:r>
      <w:r>
        <w:rPr>
          <w:spacing w:val="67"/>
        </w:rPr>
        <w:t> </w:t>
      </w:r>
      <w:r>
        <w:rPr/>
        <w:t>необходимые материалы.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78" w:lineRule="auto" w:before="199" w:after="0"/>
        <w:ind w:left="102" w:right="206" w:firstLine="698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протоколы</w:t>
      </w:r>
      <w:r>
        <w:rPr>
          <w:spacing w:val="-3"/>
          <w:sz w:val="28"/>
        </w:rPr>
        <w:t> </w:t>
      </w:r>
      <w:r>
        <w:rPr>
          <w:sz w:val="28"/>
        </w:rPr>
        <w:t>(ведомости)</w:t>
      </w:r>
      <w:r>
        <w:rPr>
          <w:spacing w:val="-4"/>
          <w:sz w:val="28"/>
        </w:rPr>
        <w:t> </w:t>
      </w:r>
      <w:r>
        <w:rPr>
          <w:sz w:val="28"/>
        </w:rPr>
        <w:t>вносятся</w:t>
      </w:r>
      <w:r>
        <w:rPr>
          <w:spacing w:val="-3"/>
          <w:sz w:val="28"/>
        </w:rPr>
        <w:t> </w:t>
      </w:r>
      <w:r>
        <w:rPr>
          <w:sz w:val="28"/>
        </w:rPr>
        <w:t>мнения</w:t>
      </w:r>
      <w:r>
        <w:rPr>
          <w:spacing w:val="-3"/>
          <w:sz w:val="28"/>
        </w:rPr>
        <w:t> </w:t>
      </w:r>
      <w:r>
        <w:rPr>
          <w:sz w:val="28"/>
        </w:rPr>
        <w:t>всех</w:t>
      </w:r>
      <w:r>
        <w:rPr>
          <w:spacing w:val="-7"/>
          <w:sz w:val="28"/>
        </w:rPr>
        <w:t> </w:t>
      </w:r>
      <w:r>
        <w:rPr>
          <w:sz w:val="28"/>
        </w:rPr>
        <w:t>членов</w:t>
      </w:r>
      <w:r>
        <w:rPr>
          <w:spacing w:val="-5"/>
          <w:sz w:val="28"/>
        </w:rPr>
        <w:t> </w:t>
      </w:r>
      <w:r>
        <w:rPr>
          <w:sz w:val="28"/>
        </w:rPr>
        <w:t>комиссии,</w:t>
      </w:r>
      <w:r>
        <w:rPr>
          <w:spacing w:val="-67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перечень</w:t>
      </w:r>
      <w:r>
        <w:rPr>
          <w:spacing w:val="-2"/>
          <w:sz w:val="28"/>
        </w:rPr>
        <w:t> </w:t>
      </w:r>
      <w:r>
        <w:rPr>
          <w:sz w:val="28"/>
        </w:rPr>
        <w:t>заданных</w:t>
      </w:r>
      <w:r>
        <w:rPr>
          <w:spacing w:val="1"/>
          <w:sz w:val="28"/>
        </w:rPr>
        <w:t> </w:t>
      </w:r>
      <w:r>
        <w:rPr>
          <w:sz w:val="28"/>
        </w:rPr>
        <w:t>вопросов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характеристика ответов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них.</w:t>
      </w:r>
    </w:p>
    <w:p>
      <w:pPr>
        <w:pStyle w:val="ListParagraph"/>
        <w:numPr>
          <w:ilvl w:val="1"/>
          <w:numId w:val="1"/>
        </w:numPr>
        <w:tabs>
          <w:tab w:pos="1503" w:val="left" w:leader="none"/>
        </w:tabs>
        <w:spacing w:line="278" w:lineRule="auto" w:before="193" w:after="0"/>
        <w:ind w:left="102" w:right="491" w:firstLine="767"/>
        <w:jc w:val="left"/>
        <w:rPr>
          <w:sz w:val="28"/>
        </w:rPr>
      </w:pPr>
      <w:r>
        <w:rPr>
          <w:sz w:val="28"/>
        </w:rPr>
        <w:t>Протоколы заседаний экзаменационных комиссий (ведомости)</w:t>
      </w:r>
      <w:r>
        <w:rPr>
          <w:spacing w:val="-67"/>
          <w:sz w:val="28"/>
        </w:rPr>
        <w:t> </w:t>
      </w:r>
      <w:r>
        <w:rPr>
          <w:sz w:val="28"/>
        </w:rPr>
        <w:t>хранятся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архиве</w:t>
      </w:r>
      <w:r>
        <w:rPr>
          <w:spacing w:val="-4"/>
          <w:sz w:val="28"/>
        </w:rPr>
        <w:t> </w:t>
      </w:r>
      <w:r>
        <w:rPr>
          <w:sz w:val="28"/>
        </w:rPr>
        <w:t>Школы.</w:t>
      </w:r>
    </w:p>
    <w:p>
      <w:pPr>
        <w:pStyle w:val="Heading1"/>
        <w:numPr>
          <w:ilvl w:val="2"/>
          <w:numId w:val="1"/>
        </w:numPr>
        <w:tabs>
          <w:tab w:pos="1681" w:val="left" w:leader="none"/>
        </w:tabs>
        <w:spacing w:line="240" w:lineRule="auto" w:before="200" w:after="0"/>
        <w:ind w:left="1680" w:right="0" w:hanging="1673"/>
        <w:jc w:val="left"/>
      </w:pPr>
      <w:r>
        <w:rPr/>
        <w:t>Сроки</w:t>
      </w:r>
      <w:r>
        <w:rPr>
          <w:spacing w:val="-5"/>
        </w:rPr>
        <w:t> </w:t>
      </w:r>
      <w:r>
        <w:rPr/>
        <w:t>процедура</w:t>
      </w:r>
      <w:r>
        <w:rPr>
          <w:spacing w:val="-4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итоговой</w:t>
      </w:r>
      <w:r>
        <w:rPr>
          <w:spacing w:val="-6"/>
        </w:rPr>
        <w:t> </w:t>
      </w:r>
      <w:r>
        <w:rPr/>
        <w:t>аттестации</w:t>
      </w:r>
    </w:p>
    <w:p>
      <w:pPr>
        <w:pStyle w:val="ListParagraph"/>
        <w:numPr>
          <w:ilvl w:val="1"/>
          <w:numId w:val="2"/>
        </w:numPr>
        <w:tabs>
          <w:tab w:pos="1154" w:val="left" w:leader="none"/>
        </w:tabs>
        <w:spacing w:line="240" w:lineRule="auto" w:before="244" w:after="0"/>
        <w:ind w:left="1153" w:right="0" w:hanging="424"/>
        <w:jc w:val="left"/>
        <w:rPr>
          <w:sz w:val="28"/>
        </w:rPr>
      </w:pPr>
      <w:r>
        <w:rPr>
          <w:sz w:val="28"/>
        </w:rPr>
        <w:t>Итоговая</w:t>
      </w:r>
      <w:r>
        <w:rPr>
          <w:spacing w:val="-3"/>
          <w:sz w:val="28"/>
        </w:rPr>
        <w:t> </w:t>
      </w:r>
      <w:r>
        <w:rPr>
          <w:sz w:val="28"/>
        </w:rPr>
        <w:t>аттестация</w:t>
      </w:r>
      <w:r>
        <w:rPr>
          <w:spacing w:val="-5"/>
          <w:sz w:val="28"/>
        </w:rPr>
        <w:t> </w:t>
      </w:r>
      <w:r>
        <w:rPr>
          <w:sz w:val="28"/>
        </w:rPr>
        <w:t>проводится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месту</w:t>
      </w:r>
      <w:r>
        <w:rPr>
          <w:spacing w:val="-7"/>
          <w:sz w:val="28"/>
        </w:rPr>
        <w:t> </w:t>
      </w:r>
      <w:r>
        <w:rPr>
          <w:sz w:val="28"/>
        </w:rPr>
        <w:t>нахождения</w:t>
      </w:r>
      <w:r>
        <w:rPr>
          <w:spacing w:val="-5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1"/>
          <w:numId w:val="2"/>
        </w:numPr>
        <w:tabs>
          <w:tab w:pos="1293" w:val="left" w:leader="none"/>
        </w:tabs>
        <w:spacing w:line="240" w:lineRule="auto" w:before="247" w:after="0"/>
        <w:ind w:left="1292" w:right="0" w:hanging="493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время</w:t>
      </w:r>
      <w:r>
        <w:rPr>
          <w:spacing w:val="-4"/>
          <w:sz w:val="28"/>
        </w:rPr>
        <w:t> </w:t>
      </w:r>
      <w:r>
        <w:rPr>
          <w:sz w:val="28"/>
        </w:rPr>
        <w:t>проведения</w:t>
      </w:r>
      <w:r>
        <w:rPr>
          <w:spacing w:val="-3"/>
          <w:sz w:val="28"/>
        </w:rPr>
        <w:t> </w:t>
      </w:r>
      <w:r>
        <w:rPr>
          <w:sz w:val="28"/>
        </w:rPr>
        <w:t>каждого</w:t>
      </w:r>
      <w:r>
        <w:rPr>
          <w:spacing w:val="-3"/>
          <w:sz w:val="28"/>
        </w:rPr>
        <w:t> </w:t>
      </w:r>
      <w:r>
        <w:rPr>
          <w:sz w:val="28"/>
        </w:rPr>
        <w:t>выпускного</w:t>
      </w:r>
      <w:r>
        <w:rPr>
          <w:spacing w:val="-2"/>
          <w:sz w:val="28"/>
        </w:rPr>
        <w:t> </w:t>
      </w:r>
      <w:r>
        <w:rPr>
          <w:sz w:val="28"/>
        </w:rPr>
        <w:t>экзамена</w:t>
      </w:r>
    </w:p>
    <w:p>
      <w:pPr>
        <w:pStyle w:val="BodyText"/>
        <w:spacing w:line="276" w:lineRule="auto" w:before="50"/>
        <w:ind w:right="227"/>
      </w:pPr>
      <w:r>
        <w:rPr/>
        <w:t>устанавливается приказом директора Школы. Приказ доводится до сведения</w:t>
      </w:r>
      <w:r>
        <w:rPr>
          <w:spacing w:val="-67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членов</w:t>
      </w:r>
      <w:r>
        <w:rPr>
          <w:spacing w:val="-3"/>
        </w:rPr>
        <w:t> </w:t>
      </w:r>
      <w:r>
        <w:rPr/>
        <w:t>экзаменационной</w:t>
      </w:r>
      <w:r>
        <w:rPr>
          <w:spacing w:val="-1"/>
        </w:rPr>
        <w:t> </w:t>
      </w:r>
      <w:r>
        <w:rPr/>
        <w:t>комиссии,</w:t>
      </w:r>
      <w:r>
        <w:rPr>
          <w:spacing w:val="-4"/>
        </w:rPr>
        <w:t> </w:t>
      </w:r>
      <w:r>
        <w:rPr/>
        <w:t>выпускников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их родителей</w:t>
      </w:r>
    </w:p>
    <w:p>
      <w:pPr>
        <w:spacing w:after="0" w:line="276" w:lineRule="auto"/>
        <w:sectPr>
          <w:pgSz w:w="11910" w:h="16840"/>
          <w:pgMar w:top="1040" w:bottom="280" w:left="1600" w:right="760"/>
        </w:sectPr>
      </w:pPr>
    </w:p>
    <w:p>
      <w:pPr>
        <w:pStyle w:val="BodyText"/>
        <w:spacing w:line="278" w:lineRule="auto" w:before="67"/>
        <w:ind w:right="118"/>
      </w:pPr>
      <w:r>
        <w:rPr/>
        <w:t>(законных представителей) не позднее, чем за 20 дней до проведения первого</w:t>
      </w:r>
      <w:r>
        <w:rPr>
          <w:spacing w:val="-67"/>
        </w:rPr>
        <w:t> </w:t>
      </w:r>
      <w:r>
        <w:rPr/>
        <w:t>выпускного экзамена.</w:t>
      </w:r>
    </w:p>
    <w:p>
      <w:pPr>
        <w:pStyle w:val="ListParagraph"/>
        <w:numPr>
          <w:ilvl w:val="1"/>
          <w:numId w:val="2"/>
        </w:numPr>
        <w:tabs>
          <w:tab w:pos="1224" w:val="left" w:leader="none"/>
        </w:tabs>
        <w:spacing w:line="278" w:lineRule="auto" w:before="194" w:after="0"/>
        <w:ind w:left="102" w:right="120" w:firstLine="698"/>
        <w:jc w:val="left"/>
        <w:rPr>
          <w:sz w:val="28"/>
        </w:rPr>
      </w:pPr>
      <w:r>
        <w:rPr>
          <w:sz w:val="28"/>
        </w:rPr>
        <w:t>расписание выпускных экзаменов должно предусматривать, чтобы</w:t>
      </w:r>
      <w:r>
        <w:rPr>
          <w:spacing w:val="1"/>
          <w:sz w:val="28"/>
        </w:rPr>
        <w:t> </w:t>
      </w:r>
      <w:r>
        <w:rPr>
          <w:sz w:val="28"/>
        </w:rPr>
        <w:t>интервал</w:t>
      </w:r>
      <w:r>
        <w:rPr>
          <w:spacing w:val="-3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ними</w:t>
      </w:r>
      <w:r>
        <w:rPr>
          <w:spacing w:val="68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каждого выпускника</w:t>
      </w:r>
      <w:r>
        <w:rPr>
          <w:spacing w:val="68"/>
          <w:sz w:val="28"/>
        </w:rPr>
        <w:t> </w:t>
      </w:r>
      <w:r>
        <w:rPr>
          <w:sz w:val="28"/>
        </w:rPr>
        <w:t>составлял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</w:t>
      </w:r>
      <w:r>
        <w:rPr>
          <w:spacing w:val="-1"/>
          <w:sz w:val="28"/>
        </w:rPr>
        <w:t> </w:t>
      </w:r>
      <w:r>
        <w:rPr>
          <w:sz w:val="28"/>
        </w:rPr>
        <w:t>2-3</w:t>
      </w:r>
      <w:r>
        <w:rPr>
          <w:spacing w:val="-4"/>
          <w:sz w:val="28"/>
        </w:rPr>
        <w:t> </w:t>
      </w:r>
      <w:r>
        <w:rPr>
          <w:sz w:val="28"/>
        </w:rPr>
        <w:t>дней.</w:t>
      </w:r>
    </w:p>
    <w:p>
      <w:pPr>
        <w:pStyle w:val="ListParagraph"/>
        <w:numPr>
          <w:ilvl w:val="1"/>
          <w:numId w:val="2"/>
        </w:numPr>
        <w:tabs>
          <w:tab w:pos="1224" w:val="left" w:leader="none"/>
        </w:tabs>
        <w:spacing w:line="278" w:lineRule="auto" w:before="194" w:after="0"/>
        <w:ind w:left="102" w:right="226" w:firstLine="698"/>
        <w:jc w:val="left"/>
        <w:rPr>
          <w:sz w:val="28"/>
        </w:rPr>
      </w:pPr>
      <w:r>
        <w:rPr>
          <w:sz w:val="28"/>
        </w:rPr>
        <w:t>Заседание экзаменационной комиссии является правомочным, если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нем присутствует</w:t>
      </w:r>
      <w:r>
        <w:rPr>
          <w:spacing w:val="-1"/>
          <w:sz w:val="28"/>
        </w:rPr>
        <w:t> </w:t>
      </w:r>
      <w:r>
        <w:rPr>
          <w:sz w:val="28"/>
        </w:rPr>
        <w:t>не менее 2/3 ее</w:t>
      </w:r>
      <w:r>
        <w:rPr>
          <w:spacing w:val="-1"/>
          <w:sz w:val="28"/>
        </w:rPr>
        <w:t> </w:t>
      </w:r>
      <w:r>
        <w:rPr>
          <w:sz w:val="28"/>
        </w:rPr>
        <w:t>состава.</w:t>
      </w:r>
    </w:p>
    <w:p>
      <w:pPr>
        <w:pStyle w:val="ListParagraph"/>
        <w:numPr>
          <w:ilvl w:val="1"/>
          <w:numId w:val="2"/>
        </w:numPr>
        <w:tabs>
          <w:tab w:pos="1363" w:val="left" w:leader="none"/>
        </w:tabs>
        <w:spacing w:line="276" w:lineRule="auto" w:before="194" w:after="0"/>
        <w:ind w:left="102" w:right="721" w:firstLine="837"/>
        <w:jc w:val="left"/>
        <w:rPr>
          <w:sz w:val="28"/>
        </w:rPr>
      </w:pPr>
      <w:r>
        <w:rPr>
          <w:sz w:val="28"/>
        </w:rPr>
        <w:t>Решение экзаменационной комиссии по каждому выпускному</w:t>
      </w:r>
      <w:r>
        <w:rPr>
          <w:spacing w:val="-67"/>
          <w:sz w:val="28"/>
        </w:rPr>
        <w:t> </w:t>
      </w:r>
      <w:r>
        <w:rPr>
          <w:sz w:val="28"/>
        </w:rPr>
        <w:t>экзамену принимается на</w:t>
      </w:r>
      <w:r>
        <w:rPr>
          <w:spacing w:val="1"/>
          <w:sz w:val="28"/>
        </w:rPr>
        <w:t> </w:t>
      </w:r>
      <w:r>
        <w:rPr>
          <w:sz w:val="28"/>
        </w:rPr>
        <w:t>закрытом заседании простым большинством</w:t>
      </w:r>
      <w:r>
        <w:rPr>
          <w:spacing w:val="1"/>
          <w:sz w:val="28"/>
        </w:rPr>
        <w:t> </w:t>
      </w:r>
      <w:r>
        <w:rPr>
          <w:sz w:val="28"/>
        </w:rPr>
        <w:t>голосов членов комиссии, участвующих в заседании, при обязательном</w:t>
      </w:r>
      <w:r>
        <w:rPr>
          <w:spacing w:val="1"/>
          <w:sz w:val="28"/>
        </w:rPr>
        <w:t> </w:t>
      </w:r>
      <w:r>
        <w:rPr>
          <w:sz w:val="28"/>
        </w:rPr>
        <w:t>присутствии</w:t>
      </w:r>
      <w:r>
        <w:rPr>
          <w:spacing w:val="-2"/>
          <w:sz w:val="28"/>
        </w:rPr>
        <w:t> </w:t>
      </w:r>
      <w:r>
        <w:rPr>
          <w:sz w:val="28"/>
        </w:rPr>
        <w:t>председателя</w:t>
      </w:r>
      <w:r>
        <w:rPr>
          <w:spacing w:val="-2"/>
          <w:sz w:val="28"/>
        </w:rPr>
        <w:t> </w:t>
      </w:r>
      <w:r>
        <w:rPr>
          <w:sz w:val="28"/>
        </w:rPr>
        <w:t>комиссии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заместителя.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равном</w:t>
      </w:r>
    </w:p>
    <w:p>
      <w:pPr>
        <w:pStyle w:val="BodyText"/>
        <w:spacing w:line="278" w:lineRule="auto"/>
        <w:ind w:right="674"/>
      </w:pPr>
      <w:r>
        <w:rPr/>
        <w:t>количестве голосов председатель комиссии обладает правом решающего</w:t>
      </w:r>
      <w:r>
        <w:rPr>
          <w:spacing w:val="-67"/>
        </w:rPr>
        <w:t> </w:t>
      </w:r>
      <w:r>
        <w:rPr/>
        <w:t>голоса.</w:t>
      </w:r>
    </w:p>
    <w:p>
      <w:pPr>
        <w:pStyle w:val="ListParagraph"/>
        <w:numPr>
          <w:ilvl w:val="1"/>
          <w:numId w:val="2"/>
        </w:numPr>
        <w:tabs>
          <w:tab w:pos="1363" w:val="left" w:leader="none"/>
        </w:tabs>
        <w:spacing w:line="276" w:lineRule="auto" w:before="194" w:after="0"/>
        <w:ind w:left="102" w:right="1350" w:firstLine="767"/>
        <w:jc w:val="left"/>
        <w:rPr>
          <w:sz w:val="28"/>
        </w:rPr>
      </w:pPr>
      <w:r>
        <w:rPr>
          <w:sz w:val="28"/>
        </w:rPr>
        <w:t>По итогам проведения выпускного экзамена выпускнику</w:t>
      </w:r>
      <w:r>
        <w:rPr>
          <w:spacing w:val="-67"/>
          <w:sz w:val="28"/>
        </w:rPr>
        <w:t> </w:t>
      </w:r>
      <w:r>
        <w:rPr>
          <w:sz w:val="28"/>
        </w:rPr>
        <w:t>выставляется</w:t>
      </w:r>
      <w:r>
        <w:rPr>
          <w:spacing w:val="-5"/>
          <w:sz w:val="28"/>
        </w:rPr>
        <w:t> </w:t>
      </w:r>
      <w:r>
        <w:rPr>
          <w:sz w:val="28"/>
        </w:rPr>
        <w:t>оценка</w:t>
      </w:r>
      <w:r>
        <w:rPr>
          <w:spacing w:val="-4"/>
          <w:sz w:val="28"/>
        </w:rPr>
        <w:t> </w:t>
      </w:r>
      <w:r>
        <w:rPr>
          <w:sz w:val="28"/>
        </w:rPr>
        <w:t>«отлично»,</w:t>
      </w:r>
      <w:r>
        <w:rPr>
          <w:spacing w:val="-6"/>
          <w:sz w:val="28"/>
        </w:rPr>
        <w:t> </w:t>
      </w:r>
      <w:r>
        <w:rPr>
          <w:sz w:val="28"/>
        </w:rPr>
        <w:t>«хорошо»,</w:t>
      </w:r>
      <w:r>
        <w:rPr>
          <w:spacing w:val="60"/>
          <w:sz w:val="28"/>
        </w:rPr>
        <w:t> </w:t>
      </w:r>
      <w:r>
        <w:rPr>
          <w:sz w:val="28"/>
        </w:rPr>
        <w:t>«удовлетворительно»,</w:t>
      </w:r>
    </w:p>
    <w:p>
      <w:pPr>
        <w:pStyle w:val="BodyText"/>
        <w:spacing w:before="1"/>
      </w:pPr>
      <w:r>
        <w:rPr/>
        <w:t>«неудовлетворительно».</w:t>
      </w:r>
      <w:r>
        <w:rPr>
          <w:spacing w:val="-4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объявляются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тот</w:t>
      </w:r>
      <w:r>
        <w:rPr>
          <w:spacing w:val="-3"/>
        </w:rPr>
        <w:t> </w:t>
      </w:r>
      <w:r>
        <w:rPr/>
        <w:t>же</w:t>
      </w:r>
      <w:r>
        <w:rPr>
          <w:spacing w:val="-5"/>
        </w:rPr>
        <w:t> </w:t>
      </w:r>
      <w:r>
        <w:rPr/>
        <w:t>день,</w:t>
      </w:r>
      <w:r>
        <w:rPr>
          <w:spacing w:val="-3"/>
        </w:rPr>
        <w:t> </w:t>
      </w:r>
      <w:r>
        <w:rPr/>
        <w:t>после</w:t>
      </w:r>
    </w:p>
    <w:p>
      <w:pPr>
        <w:pStyle w:val="BodyText"/>
        <w:spacing w:line="276" w:lineRule="auto" w:before="48"/>
        <w:ind w:right="124"/>
      </w:pPr>
      <w:r>
        <w:rPr/>
        <w:t>оформления протоколов заседания (ведомостей) соответствующих комиссий,</w:t>
      </w:r>
      <w:r>
        <w:rPr>
          <w:spacing w:val="-67"/>
        </w:rPr>
        <w:t> </w:t>
      </w:r>
      <w:r>
        <w:rPr/>
        <w:t>за</w:t>
      </w:r>
      <w:r>
        <w:rPr>
          <w:spacing w:val="-3"/>
        </w:rPr>
        <w:t> </w:t>
      </w:r>
      <w:r>
        <w:rPr/>
        <w:t>исключением</w:t>
      </w:r>
      <w:r>
        <w:rPr>
          <w:spacing w:val="-1"/>
        </w:rPr>
        <w:t> </w:t>
      </w:r>
      <w:r>
        <w:rPr/>
        <w:t>выпускных</w:t>
      </w:r>
      <w:r>
        <w:rPr>
          <w:spacing w:val="-1"/>
        </w:rPr>
        <w:t> </w:t>
      </w:r>
      <w:r>
        <w:rPr/>
        <w:t>экзаменов,</w:t>
      </w:r>
      <w:r>
        <w:rPr>
          <w:spacing w:val="-5"/>
        </w:rPr>
        <w:t> </w:t>
      </w:r>
      <w:r>
        <w:rPr/>
        <w:t>проводимых</w:t>
      </w:r>
      <w:r>
        <w:rPr>
          <w:spacing w:val="67"/>
        </w:rPr>
        <w:t> </w:t>
      </w:r>
      <w:r>
        <w:rPr/>
        <w:t>в</w:t>
      </w:r>
      <w:r>
        <w:rPr>
          <w:spacing w:val="-4"/>
        </w:rPr>
        <w:t> </w:t>
      </w:r>
      <w:r>
        <w:rPr/>
        <w:t>письменной</w:t>
      </w:r>
      <w:r>
        <w:rPr>
          <w:spacing w:val="-1"/>
        </w:rPr>
        <w:t> </w:t>
      </w:r>
      <w:r>
        <w:rPr/>
        <w:t>форме,</w:t>
      </w:r>
    </w:p>
    <w:p>
      <w:pPr>
        <w:pStyle w:val="BodyText"/>
        <w:spacing w:before="1"/>
      </w:pPr>
      <w:r>
        <w:rPr/>
        <w:t>результаты</w:t>
      </w:r>
      <w:r>
        <w:rPr>
          <w:spacing w:val="-3"/>
        </w:rPr>
        <w:t> </w:t>
      </w:r>
      <w:r>
        <w:rPr/>
        <w:t>которых</w:t>
      </w:r>
      <w:r>
        <w:rPr>
          <w:spacing w:val="-4"/>
        </w:rPr>
        <w:t> </w:t>
      </w:r>
      <w:r>
        <w:rPr/>
        <w:t>объявляются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следующий</w:t>
      </w:r>
      <w:r>
        <w:rPr>
          <w:spacing w:val="-1"/>
        </w:rPr>
        <w:t> </w:t>
      </w:r>
      <w:r>
        <w:rPr/>
        <w:t>рабочий</w:t>
      </w:r>
      <w:r>
        <w:rPr>
          <w:spacing w:val="-3"/>
        </w:rPr>
        <w:t> </w:t>
      </w:r>
      <w:r>
        <w:rPr/>
        <w:t>день.</w:t>
      </w:r>
    </w:p>
    <w:p>
      <w:pPr>
        <w:pStyle w:val="ListParagraph"/>
        <w:numPr>
          <w:ilvl w:val="1"/>
          <w:numId w:val="2"/>
        </w:numPr>
        <w:tabs>
          <w:tab w:pos="1293" w:val="left" w:leader="none"/>
        </w:tabs>
        <w:spacing w:line="276" w:lineRule="auto" w:before="247" w:after="0"/>
        <w:ind w:left="102" w:right="655" w:firstLine="698"/>
        <w:jc w:val="both"/>
        <w:rPr>
          <w:sz w:val="28"/>
        </w:rPr>
      </w:pPr>
      <w:r>
        <w:rPr>
          <w:sz w:val="28"/>
        </w:rPr>
        <w:t>Оценка итоговой аттестации является одной из составляющих</w:t>
      </w:r>
      <w:r>
        <w:rPr>
          <w:spacing w:val="1"/>
          <w:sz w:val="28"/>
        </w:rPr>
        <w:t> </w:t>
      </w:r>
      <w:r>
        <w:rPr>
          <w:sz w:val="28"/>
        </w:rPr>
        <w:t>итоговой оценки по данному предмету, фиксируемой в свидетельстве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-68"/>
          <w:sz w:val="28"/>
        </w:rPr>
        <w:t> </w:t>
      </w:r>
      <w:r>
        <w:rPr>
          <w:sz w:val="28"/>
        </w:rPr>
        <w:t>окончании</w:t>
      </w:r>
      <w:r>
        <w:rPr>
          <w:spacing w:val="-4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1"/>
          <w:numId w:val="2"/>
        </w:numPr>
        <w:tabs>
          <w:tab w:pos="1224" w:val="left" w:leader="none"/>
        </w:tabs>
        <w:spacing w:line="278" w:lineRule="auto" w:before="200" w:after="0"/>
        <w:ind w:left="102" w:right="1066" w:firstLine="628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> </w:t>
      </w:r>
      <w:r>
        <w:rPr>
          <w:sz w:val="28"/>
        </w:rPr>
        <w:t>экзаменационная</w:t>
      </w:r>
      <w:r>
        <w:rPr>
          <w:spacing w:val="-5"/>
          <w:sz w:val="28"/>
        </w:rPr>
        <w:t> </w:t>
      </w:r>
      <w:r>
        <w:rPr>
          <w:sz w:val="28"/>
        </w:rPr>
        <w:t>оценка</w:t>
      </w:r>
      <w:r>
        <w:rPr>
          <w:spacing w:val="-5"/>
          <w:sz w:val="28"/>
        </w:rPr>
        <w:t> </w:t>
      </w:r>
      <w:r>
        <w:rPr>
          <w:sz w:val="28"/>
        </w:rPr>
        <w:t>ниже</w:t>
      </w:r>
      <w:r>
        <w:rPr>
          <w:spacing w:val="-2"/>
          <w:sz w:val="28"/>
        </w:rPr>
        <w:t> </w:t>
      </w:r>
      <w:r>
        <w:rPr>
          <w:sz w:val="28"/>
        </w:rPr>
        <w:t>,</w:t>
      </w:r>
      <w:r>
        <w:rPr>
          <w:spacing w:val="-3"/>
          <w:sz w:val="28"/>
        </w:rPr>
        <w:t> </w:t>
      </w: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годовая,</w:t>
      </w:r>
      <w:r>
        <w:rPr>
          <w:spacing w:val="-6"/>
          <w:sz w:val="28"/>
        </w:rPr>
        <w:t> </w:t>
      </w:r>
      <w:r>
        <w:rPr>
          <w:sz w:val="28"/>
        </w:rPr>
        <w:t>вопрос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67"/>
          <w:sz w:val="28"/>
        </w:rPr>
        <w:t> </w:t>
      </w:r>
      <w:r>
        <w:rPr>
          <w:sz w:val="28"/>
        </w:rPr>
        <w:t>итоговой</w:t>
      </w:r>
      <w:r>
        <w:rPr>
          <w:spacing w:val="64"/>
          <w:sz w:val="28"/>
        </w:rPr>
        <w:t> </w:t>
      </w:r>
      <w:r>
        <w:rPr>
          <w:sz w:val="28"/>
        </w:rPr>
        <w:t>оценке</w:t>
      </w:r>
      <w:r>
        <w:rPr>
          <w:spacing w:val="-3"/>
          <w:sz w:val="28"/>
        </w:rPr>
        <w:t> </w:t>
      </w:r>
      <w:r>
        <w:rPr>
          <w:sz w:val="28"/>
        </w:rPr>
        <w:t>выносится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рассмотрение</w:t>
      </w:r>
      <w:r>
        <w:rPr>
          <w:spacing w:val="64"/>
          <w:sz w:val="28"/>
        </w:rPr>
        <w:t> </w:t>
      </w:r>
      <w:r>
        <w:rPr>
          <w:sz w:val="28"/>
        </w:rPr>
        <w:t>Методического</w:t>
      </w:r>
      <w:r>
        <w:rPr>
          <w:spacing w:val="-1"/>
          <w:sz w:val="28"/>
        </w:rPr>
        <w:t> </w:t>
      </w:r>
      <w:r>
        <w:rPr>
          <w:sz w:val="28"/>
        </w:rPr>
        <w:t>совета</w:t>
      </w:r>
    </w:p>
    <w:p>
      <w:pPr>
        <w:pStyle w:val="BodyText"/>
        <w:spacing w:line="276" w:lineRule="auto"/>
      </w:pPr>
      <w:r>
        <w:rPr/>
        <w:t>Школы. Итоговая оценка по предмету</w:t>
      </w:r>
      <w:r>
        <w:rPr>
          <w:spacing w:val="1"/>
        </w:rPr>
        <w:t> </w:t>
      </w:r>
      <w:r>
        <w:rPr/>
        <w:t>выставляется на основании годовой и</w:t>
      </w:r>
      <w:r>
        <w:rPr>
          <w:spacing w:val="-68"/>
        </w:rPr>
        <w:t> </w:t>
      </w:r>
      <w:r>
        <w:rPr/>
        <w:t>экзаменационной оценок с учетом оценок промежуточной аттестации,</w:t>
      </w:r>
      <w:r>
        <w:rPr>
          <w:spacing w:val="1"/>
        </w:rPr>
        <w:t> </w:t>
      </w:r>
      <w:r>
        <w:rPr/>
        <w:t>полученных обучающимся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последних</w:t>
      </w:r>
      <w:r>
        <w:rPr>
          <w:spacing w:val="1"/>
        </w:rPr>
        <w:t> </w:t>
      </w:r>
      <w:r>
        <w:rPr/>
        <w:t>2-х лет обучения.</w:t>
      </w:r>
    </w:p>
    <w:p>
      <w:pPr>
        <w:pStyle w:val="ListParagraph"/>
        <w:numPr>
          <w:ilvl w:val="1"/>
          <w:numId w:val="2"/>
        </w:numPr>
        <w:tabs>
          <w:tab w:pos="1082" w:val="left" w:leader="none"/>
        </w:tabs>
        <w:spacing w:line="276" w:lineRule="auto" w:before="194" w:after="0"/>
        <w:ind w:left="102" w:right="149" w:firstLine="556"/>
        <w:jc w:val="left"/>
        <w:rPr>
          <w:sz w:val="28"/>
        </w:rPr>
      </w:pPr>
      <w:r>
        <w:rPr>
          <w:sz w:val="28"/>
        </w:rPr>
        <w:t>Обучающимся, не прошедшим итоговую аттестацию по</w:t>
      </w:r>
      <w:r>
        <w:rPr>
          <w:spacing w:val="1"/>
          <w:sz w:val="28"/>
        </w:rPr>
        <w:t> </w:t>
      </w:r>
      <w:r>
        <w:rPr>
          <w:sz w:val="28"/>
        </w:rPr>
        <w:t>уважительной причине (в результате болезни или в других исключительных</w:t>
      </w:r>
      <w:r>
        <w:rPr>
          <w:spacing w:val="1"/>
          <w:sz w:val="28"/>
        </w:rPr>
        <w:t> </w:t>
      </w:r>
      <w:r>
        <w:rPr>
          <w:sz w:val="28"/>
        </w:rPr>
        <w:t>случаях, документально подтвержденных), предоставляется возможность</w:t>
      </w:r>
      <w:r>
        <w:rPr>
          <w:spacing w:val="1"/>
          <w:sz w:val="28"/>
        </w:rPr>
        <w:t> </w:t>
      </w:r>
      <w:r>
        <w:rPr>
          <w:sz w:val="28"/>
        </w:rPr>
        <w:t>пройти итоговую аттестацию в иной срок без отчисления из Школы, но не</w:t>
      </w:r>
      <w:r>
        <w:rPr>
          <w:spacing w:val="1"/>
          <w:sz w:val="28"/>
        </w:rPr>
        <w:t> </w:t>
      </w:r>
      <w:r>
        <w:rPr>
          <w:sz w:val="28"/>
        </w:rPr>
        <w:t>позднее</w:t>
      </w:r>
      <w:r>
        <w:rPr>
          <w:spacing w:val="-4"/>
          <w:sz w:val="28"/>
        </w:rPr>
        <w:t> </w:t>
      </w:r>
      <w:r>
        <w:rPr>
          <w:sz w:val="28"/>
        </w:rPr>
        <w:t>шести</w:t>
      </w:r>
      <w:r>
        <w:rPr>
          <w:spacing w:val="-3"/>
          <w:sz w:val="28"/>
        </w:rPr>
        <w:t> </w:t>
      </w:r>
      <w:r>
        <w:rPr>
          <w:sz w:val="28"/>
        </w:rPr>
        <w:t>месяцев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даты</w:t>
      </w:r>
      <w:r>
        <w:rPr>
          <w:spacing w:val="-3"/>
          <w:sz w:val="28"/>
        </w:rPr>
        <w:t> </w:t>
      </w:r>
      <w:r>
        <w:rPr>
          <w:sz w:val="28"/>
        </w:rPr>
        <w:t>выдачи</w:t>
      </w:r>
      <w:r>
        <w:rPr>
          <w:spacing w:val="-5"/>
          <w:sz w:val="28"/>
        </w:rPr>
        <w:t> </w:t>
      </w:r>
      <w:r>
        <w:rPr>
          <w:sz w:val="28"/>
        </w:rPr>
        <w:t>документа,</w:t>
      </w:r>
      <w:r>
        <w:rPr>
          <w:spacing w:val="-5"/>
          <w:sz w:val="28"/>
        </w:rPr>
        <w:t> </w:t>
      </w:r>
      <w:r>
        <w:rPr>
          <w:sz w:val="28"/>
        </w:rPr>
        <w:t>подтверждающего</w:t>
      </w:r>
      <w:r>
        <w:rPr>
          <w:spacing w:val="-2"/>
          <w:sz w:val="28"/>
        </w:rPr>
        <w:t> </w:t>
      </w:r>
      <w:r>
        <w:rPr>
          <w:sz w:val="28"/>
        </w:rPr>
        <w:t>наличие</w:t>
      </w:r>
      <w:r>
        <w:rPr>
          <w:spacing w:val="-67"/>
          <w:sz w:val="28"/>
        </w:rPr>
        <w:t> </w:t>
      </w:r>
      <w:r>
        <w:rPr>
          <w:sz w:val="28"/>
        </w:rPr>
        <w:t>указанной</w:t>
      </w:r>
      <w:r>
        <w:rPr>
          <w:spacing w:val="-1"/>
          <w:sz w:val="28"/>
        </w:rPr>
        <w:t> </w:t>
      </w:r>
      <w:r>
        <w:rPr>
          <w:sz w:val="28"/>
        </w:rPr>
        <w:t>уважительной причины.</w:t>
      </w:r>
    </w:p>
    <w:p>
      <w:pPr>
        <w:pStyle w:val="ListParagraph"/>
        <w:numPr>
          <w:ilvl w:val="1"/>
          <w:numId w:val="2"/>
        </w:numPr>
        <w:tabs>
          <w:tab w:pos="1364" w:val="left" w:leader="none"/>
        </w:tabs>
        <w:spacing w:line="276" w:lineRule="auto" w:before="200" w:after="0"/>
        <w:ind w:left="102" w:right="1519" w:firstLine="628"/>
        <w:jc w:val="left"/>
        <w:rPr>
          <w:sz w:val="28"/>
        </w:rPr>
      </w:pPr>
      <w:r>
        <w:rPr>
          <w:sz w:val="28"/>
        </w:rPr>
        <w:t>Обучающийся, не прошедший итоговую аттестацию по</w:t>
      </w:r>
      <w:r>
        <w:rPr>
          <w:spacing w:val="-67"/>
          <w:sz w:val="28"/>
        </w:rPr>
        <w:t> </w:t>
      </w:r>
      <w:r>
        <w:rPr>
          <w:sz w:val="28"/>
        </w:rPr>
        <w:t>неуважительной</w:t>
      </w:r>
      <w:r>
        <w:rPr>
          <w:spacing w:val="-1"/>
          <w:sz w:val="28"/>
        </w:rPr>
        <w:t> </w:t>
      </w:r>
      <w:r>
        <w:rPr>
          <w:sz w:val="28"/>
        </w:rPr>
        <w:t>причине</w:t>
      </w:r>
      <w:r>
        <w:rPr>
          <w:spacing w:val="-3"/>
          <w:sz w:val="28"/>
        </w:rPr>
        <w:t> </w:t>
      </w:r>
      <w:r>
        <w:rPr>
          <w:sz w:val="28"/>
        </w:rPr>
        <w:t>отчисляется из</w:t>
      </w:r>
      <w:r>
        <w:rPr>
          <w:spacing w:val="-2"/>
          <w:sz w:val="28"/>
        </w:rPr>
        <w:t> </w:t>
      </w:r>
      <w:r>
        <w:rPr>
          <w:sz w:val="28"/>
        </w:rPr>
        <w:t>Школы.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top="1040" w:bottom="280" w:left="1600" w:right="760"/>
        </w:sectPr>
      </w:pPr>
    </w:p>
    <w:p>
      <w:pPr>
        <w:pStyle w:val="ListParagraph"/>
        <w:numPr>
          <w:ilvl w:val="1"/>
          <w:numId w:val="2"/>
        </w:numPr>
        <w:tabs>
          <w:tab w:pos="1364" w:val="left" w:leader="none"/>
        </w:tabs>
        <w:spacing w:line="278" w:lineRule="auto" w:before="67" w:after="0"/>
        <w:ind w:left="102" w:right="741" w:firstLine="628"/>
        <w:jc w:val="left"/>
        <w:rPr>
          <w:sz w:val="28"/>
        </w:rPr>
      </w:pPr>
      <w:r>
        <w:rPr>
          <w:sz w:val="28"/>
        </w:rPr>
        <w:t>При неудовлетворительной оценке не может быть выставлена</w:t>
      </w:r>
      <w:r>
        <w:rPr>
          <w:spacing w:val="-67"/>
          <w:sz w:val="28"/>
        </w:rPr>
        <w:t> </w:t>
      </w:r>
      <w:r>
        <w:rPr>
          <w:sz w:val="28"/>
        </w:rPr>
        <w:t>положительная</w:t>
      </w:r>
      <w:r>
        <w:rPr>
          <w:spacing w:val="68"/>
          <w:sz w:val="28"/>
        </w:rPr>
        <w:t> </w:t>
      </w:r>
      <w:r>
        <w:rPr>
          <w:sz w:val="28"/>
        </w:rPr>
        <w:t>итоговая</w:t>
      </w:r>
      <w:r>
        <w:rPr>
          <w:spacing w:val="-4"/>
          <w:sz w:val="28"/>
        </w:rPr>
        <w:t> </w:t>
      </w:r>
      <w:r>
        <w:rPr>
          <w:sz w:val="28"/>
        </w:rPr>
        <w:t>оценка</w:t>
      </w:r>
      <w:r>
        <w:rPr>
          <w:spacing w:val="-1"/>
          <w:sz w:val="28"/>
        </w:rPr>
        <w:t> </w:t>
      </w:r>
      <w:r>
        <w:rPr>
          <w:sz w:val="28"/>
        </w:rPr>
        <w:t>по соответствующему</w:t>
      </w:r>
      <w:r>
        <w:rPr>
          <w:spacing w:val="-5"/>
          <w:sz w:val="28"/>
        </w:rPr>
        <w:t> </w:t>
      </w:r>
      <w:r>
        <w:rPr>
          <w:sz w:val="28"/>
        </w:rPr>
        <w:t>предмету.</w:t>
      </w:r>
    </w:p>
    <w:p>
      <w:pPr>
        <w:pStyle w:val="ListParagraph"/>
        <w:numPr>
          <w:ilvl w:val="1"/>
          <w:numId w:val="2"/>
        </w:numPr>
        <w:tabs>
          <w:tab w:pos="1364" w:val="left" w:leader="none"/>
        </w:tabs>
        <w:spacing w:line="278" w:lineRule="auto" w:before="194" w:after="0"/>
        <w:ind w:left="102" w:right="382" w:firstLine="628"/>
        <w:jc w:val="left"/>
        <w:rPr>
          <w:sz w:val="28"/>
        </w:rPr>
      </w:pPr>
      <w:r>
        <w:rPr>
          <w:sz w:val="28"/>
        </w:rPr>
        <w:t>Прохождение повторной</w:t>
      </w:r>
      <w:r>
        <w:rPr>
          <w:spacing w:val="1"/>
          <w:sz w:val="28"/>
        </w:rPr>
        <w:t> </w:t>
      </w:r>
      <w:r>
        <w:rPr>
          <w:sz w:val="28"/>
        </w:rPr>
        <w:t>итоговой аттестации более одного раза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допускается.</w:t>
      </w:r>
    </w:p>
    <w:p>
      <w:pPr>
        <w:pStyle w:val="ListParagraph"/>
        <w:numPr>
          <w:ilvl w:val="1"/>
          <w:numId w:val="2"/>
        </w:numPr>
        <w:tabs>
          <w:tab w:pos="1364" w:val="left" w:leader="none"/>
        </w:tabs>
        <w:spacing w:line="240" w:lineRule="auto" w:before="194" w:after="0"/>
        <w:ind w:left="1363" w:right="0" w:hanging="634"/>
        <w:jc w:val="left"/>
        <w:rPr>
          <w:sz w:val="28"/>
        </w:rPr>
      </w:pPr>
      <w:r>
        <w:rPr>
          <w:sz w:val="28"/>
        </w:rPr>
        <w:t>Обучающимся,</w:t>
      </w:r>
      <w:r>
        <w:rPr>
          <w:spacing w:val="-5"/>
          <w:sz w:val="28"/>
        </w:rPr>
        <w:t> </w:t>
      </w:r>
      <w:r>
        <w:rPr>
          <w:sz w:val="28"/>
        </w:rPr>
        <w:t>прошедшим</w:t>
      </w:r>
      <w:r>
        <w:rPr>
          <w:spacing w:val="-4"/>
          <w:sz w:val="28"/>
        </w:rPr>
        <w:t> </w:t>
      </w:r>
      <w:r>
        <w:rPr>
          <w:sz w:val="28"/>
        </w:rPr>
        <w:t>итоговую</w:t>
      </w:r>
      <w:r>
        <w:rPr>
          <w:spacing w:val="-5"/>
          <w:sz w:val="28"/>
        </w:rPr>
        <w:t> </w:t>
      </w:r>
      <w:r>
        <w:rPr>
          <w:sz w:val="28"/>
        </w:rPr>
        <w:t>аттестацию,</w:t>
      </w:r>
      <w:r>
        <w:rPr>
          <w:spacing w:val="-5"/>
          <w:sz w:val="28"/>
        </w:rPr>
        <w:t> </w:t>
      </w:r>
      <w:r>
        <w:rPr>
          <w:sz w:val="28"/>
        </w:rPr>
        <w:t>выдается</w:t>
      </w:r>
    </w:p>
    <w:p>
      <w:pPr>
        <w:pStyle w:val="BodyText"/>
        <w:spacing w:line="276" w:lineRule="auto" w:before="50"/>
        <w:ind w:right="138"/>
      </w:pPr>
      <w:r>
        <w:rPr/>
        <w:t>заверенное печатью Школы свидетельство об освоении указанных программ,</w:t>
      </w:r>
      <w:r>
        <w:rPr>
          <w:spacing w:val="-67"/>
        </w:rPr>
        <w:t> </w:t>
      </w:r>
      <w:r>
        <w:rPr/>
        <w:t>форма</w:t>
      </w:r>
      <w:r>
        <w:rPr>
          <w:spacing w:val="-1"/>
        </w:rPr>
        <w:t> </w:t>
      </w:r>
      <w:r>
        <w:rPr/>
        <w:t>свидетельства</w:t>
      </w:r>
      <w:r>
        <w:rPr>
          <w:spacing w:val="-1"/>
        </w:rPr>
        <w:t> </w:t>
      </w:r>
      <w:r>
        <w:rPr/>
        <w:t>устанавливается</w:t>
      </w:r>
      <w:r>
        <w:rPr>
          <w:spacing w:val="-4"/>
        </w:rPr>
        <w:t> </w:t>
      </w:r>
      <w:r>
        <w:rPr/>
        <w:t>Школой самостоятельно.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37"/>
        </w:rPr>
      </w:pPr>
    </w:p>
    <w:p>
      <w:pPr>
        <w:pStyle w:val="Heading1"/>
        <w:numPr>
          <w:ilvl w:val="2"/>
          <w:numId w:val="1"/>
        </w:numPr>
        <w:tabs>
          <w:tab w:pos="2123" w:val="left" w:leader="none"/>
        </w:tabs>
        <w:spacing w:line="240" w:lineRule="auto" w:before="1" w:after="0"/>
        <w:ind w:left="2122" w:right="0" w:hanging="281"/>
        <w:jc w:val="left"/>
      </w:pPr>
      <w:r>
        <w:rPr/>
        <w:t>Порядок</w:t>
      </w:r>
      <w:r>
        <w:rPr>
          <w:spacing w:val="-3"/>
        </w:rPr>
        <w:t> </w:t>
      </w:r>
      <w:r>
        <w:rPr/>
        <w:t>подачи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рассмотрения</w:t>
      </w:r>
      <w:r>
        <w:rPr>
          <w:spacing w:val="-4"/>
        </w:rPr>
        <w:t> </w:t>
      </w:r>
      <w:r>
        <w:rPr/>
        <w:t>апелляций</w:t>
      </w:r>
    </w:p>
    <w:p>
      <w:pPr>
        <w:pStyle w:val="ListParagraph"/>
        <w:numPr>
          <w:ilvl w:val="1"/>
          <w:numId w:val="3"/>
        </w:numPr>
        <w:tabs>
          <w:tab w:pos="1502" w:val="left" w:leader="none"/>
        </w:tabs>
        <w:spacing w:line="276" w:lineRule="auto" w:before="245" w:after="0"/>
        <w:ind w:left="102" w:right="813" w:firstLine="907"/>
        <w:jc w:val="left"/>
        <w:rPr>
          <w:sz w:val="28"/>
        </w:rPr>
      </w:pPr>
      <w:r>
        <w:rPr>
          <w:sz w:val="28"/>
        </w:rPr>
        <w:t>Выпускники и (или)</w:t>
      </w:r>
      <w:r>
        <w:rPr>
          <w:spacing w:val="1"/>
          <w:sz w:val="28"/>
        </w:rPr>
        <w:t> </w:t>
      </w:r>
      <w:r>
        <w:rPr>
          <w:sz w:val="28"/>
        </w:rPr>
        <w:t>их родители (законные представители)</w:t>
      </w:r>
      <w:r>
        <w:rPr>
          <w:spacing w:val="-67"/>
          <w:sz w:val="28"/>
        </w:rPr>
        <w:t> </w:t>
      </w:r>
      <w:r>
        <w:rPr>
          <w:sz w:val="28"/>
        </w:rPr>
        <w:t>вправе подать письменное заявление об апелляции по процедурным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-4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итоговой</w:t>
      </w:r>
      <w:r>
        <w:rPr>
          <w:spacing w:val="-1"/>
          <w:sz w:val="28"/>
        </w:rPr>
        <w:t> </w:t>
      </w:r>
      <w:r>
        <w:rPr>
          <w:sz w:val="28"/>
        </w:rPr>
        <w:t>аттестации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апелляция)</w:t>
      </w:r>
      <w:r>
        <w:rPr>
          <w:spacing w:val="-1"/>
          <w:sz w:val="28"/>
        </w:rPr>
        <w:t> </w:t>
      </w:r>
      <w:r>
        <w:rPr>
          <w:sz w:val="28"/>
        </w:rPr>
        <w:t>в</w:t>
      </w:r>
    </w:p>
    <w:p>
      <w:pPr>
        <w:pStyle w:val="BodyText"/>
        <w:spacing w:line="276" w:lineRule="auto"/>
        <w:ind w:right="976"/>
      </w:pPr>
      <w:r>
        <w:rPr/>
        <w:t>апелляционную комиссию не позднее следующего рабочего дня после</w:t>
      </w:r>
      <w:r>
        <w:rPr>
          <w:spacing w:val="-67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выпускного</w:t>
      </w:r>
      <w:r>
        <w:rPr>
          <w:spacing w:val="1"/>
        </w:rPr>
        <w:t> </w:t>
      </w:r>
      <w:r>
        <w:rPr/>
        <w:t>экзамена.</w:t>
      </w:r>
    </w:p>
    <w:p>
      <w:pPr>
        <w:pStyle w:val="ListParagraph"/>
        <w:numPr>
          <w:ilvl w:val="1"/>
          <w:numId w:val="3"/>
        </w:numPr>
        <w:tabs>
          <w:tab w:pos="1572" w:val="left" w:leader="none"/>
        </w:tabs>
        <w:spacing w:line="240" w:lineRule="auto" w:before="198" w:after="0"/>
        <w:ind w:left="1571" w:right="0" w:hanging="494"/>
        <w:jc w:val="left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> </w:t>
      </w:r>
      <w:r>
        <w:rPr>
          <w:sz w:val="28"/>
        </w:rPr>
        <w:t>апелляционной</w:t>
      </w:r>
      <w:r>
        <w:rPr>
          <w:spacing w:val="-3"/>
          <w:sz w:val="28"/>
        </w:rPr>
        <w:t> </w:t>
      </w:r>
      <w:r>
        <w:rPr>
          <w:sz w:val="28"/>
        </w:rPr>
        <w:t>комиссии</w:t>
      </w:r>
      <w:r>
        <w:rPr>
          <w:spacing w:val="-3"/>
          <w:sz w:val="28"/>
        </w:rPr>
        <w:t> </w:t>
      </w:r>
      <w:r>
        <w:rPr>
          <w:sz w:val="28"/>
        </w:rPr>
        <w:t>утверждается</w:t>
      </w:r>
      <w:r>
        <w:rPr>
          <w:spacing w:val="-4"/>
          <w:sz w:val="28"/>
        </w:rPr>
        <w:t> </w:t>
      </w:r>
      <w:r>
        <w:rPr>
          <w:sz w:val="28"/>
        </w:rPr>
        <w:t>приказом</w:t>
      </w:r>
    </w:p>
    <w:p>
      <w:pPr>
        <w:pStyle w:val="BodyText"/>
        <w:spacing w:line="276" w:lineRule="auto" w:before="50"/>
        <w:ind w:right="360"/>
      </w:pPr>
      <w:r>
        <w:rPr/>
        <w:t>директора Школы одновременно с утверждением состава экзаменационной</w:t>
      </w:r>
      <w:r>
        <w:rPr>
          <w:spacing w:val="-67"/>
        </w:rPr>
        <w:t> </w:t>
      </w:r>
      <w:r>
        <w:rPr/>
        <w:t>комиссии. Апелляционная комиссия</w:t>
      </w:r>
      <w:r>
        <w:rPr>
          <w:spacing w:val="1"/>
        </w:rPr>
        <w:t> </w:t>
      </w:r>
      <w:r>
        <w:rPr/>
        <w:t>формируется в количестве не менее</w:t>
      </w:r>
      <w:r>
        <w:rPr>
          <w:spacing w:val="1"/>
        </w:rPr>
        <w:t> </w:t>
      </w:r>
      <w:r>
        <w:rPr/>
        <w:t>трех человек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числа работников</w:t>
      </w:r>
      <w:r>
        <w:rPr>
          <w:spacing w:val="-3"/>
        </w:rPr>
        <w:t> </w:t>
      </w:r>
      <w:r>
        <w:rPr/>
        <w:t>Школы,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состав</w:t>
      </w:r>
    </w:p>
    <w:p>
      <w:pPr>
        <w:pStyle w:val="BodyText"/>
      </w:pPr>
      <w:r>
        <w:rPr/>
        <w:t>экзаменационной</w:t>
      </w:r>
      <w:r>
        <w:rPr>
          <w:spacing w:val="-6"/>
        </w:rPr>
        <w:t> </w:t>
      </w:r>
      <w:r>
        <w:rPr/>
        <w:t>комиссии.</w:t>
      </w:r>
    </w:p>
    <w:p>
      <w:pPr>
        <w:pStyle w:val="ListParagraph"/>
        <w:numPr>
          <w:ilvl w:val="1"/>
          <w:numId w:val="3"/>
        </w:numPr>
        <w:tabs>
          <w:tab w:pos="1572" w:val="left" w:leader="none"/>
        </w:tabs>
        <w:spacing w:line="276" w:lineRule="auto" w:before="248" w:after="0"/>
        <w:ind w:left="102" w:right="269" w:firstLine="976"/>
        <w:jc w:val="left"/>
        <w:rPr>
          <w:sz w:val="28"/>
        </w:rPr>
      </w:pPr>
      <w:r>
        <w:rPr>
          <w:sz w:val="28"/>
        </w:rPr>
        <w:t>Решения апелляционной комиссии принимаются большинством</w:t>
      </w:r>
      <w:r>
        <w:rPr>
          <w:spacing w:val="-67"/>
          <w:sz w:val="28"/>
        </w:rPr>
        <w:t> </w:t>
      </w:r>
      <w:r>
        <w:rPr>
          <w:sz w:val="28"/>
        </w:rPr>
        <w:t>голосов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-3"/>
          <w:sz w:val="28"/>
        </w:rPr>
        <w:t> </w:t>
      </w:r>
      <w:r>
        <w:rPr>
          <w:sz w:val="28"/>
        </w:rPr>
        <w:t>членов</w:t>
      </w:r>
      <w:r>
        <w:rPr>
          <w:spacing w:val="-2"/>
          <w:sz w:val="28"/>
        </w:rPr>
        <w:t> </w:t>
      </w:r>
      <w:r>
        <w:rPr>
          <w:sz w:val="28"/>
        </w:rPr>
        <w:t>комиссии.</w:t>
      </w:r>
      <w:r>
        <w:rPr>
          <w:spacing w:val="-2"/>
          <w:sz w:val="28"/>
        </w:rPr>
        <w:t> </w:t>
      </w:r>
      <w:r>
        <w:rPr>
          <w:sz w:val="28"/>
        </w:rPr>
        <w:t>При равенстве</w:t>
      </w:r>
      <w:r>
        <w:rPr>
          <w:spacing w:val="-2"/>
          <w:sz w:val="28"/>
        </w:rPr>
        <w:t> </w:t>
      </w:r>
      <w:r>
        <w:rPr>
          <w:sz w:val="28"/>
        </w:rPr>
        <w:t>голосов</w:t>
      </w:r>
    </w:p>
    <w:p>
      <w:pPr>
        <w:pStyle w:val="BodyText"/>
        <w:spacing w:before="1"/>
      </w:pPr>
      <w:r>
        <w:rPr/>
        <w:t>решающим</w:t>
      </w:r>
      <w:r>
        <w:rPr>
          <w:spacing w:val="-3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голос</w:t>
      </w:r>
      <w:r>
        <w:rPr>
          <w:spacing w:val="62"/>
        </w:rPr>
        <w:t> </w:t>
      </w:r>
      <w:r>
        <w:rPr/>
        <w:t>председателя</w:t>
      </w:r>
      <w:r>
        <w:rPr>
          <w:spacing w:val="-4"/>
        </w:rPr>
        <w:t> </w:t>
      </w:r>
      <w:r>
        <w:rPr/>
        <w:t>апелляционной</w:t>
      </w:r>
      <w:r>
        <w:rPr>
          <w:spacing w:val="-2"/>
        </w:rPr>
        <w:t> </w:t>
      </w:r>
      <w:r>
        <w:rPr/>
        <w:t>комиссии.</w:t>
      </w:r>
    </w:p>
    <w:p>
      <w:pPr>
        <w:pStyle w:val="ListParagraph"/>
        <w:numPr>
          <w:ilvl w:val="1"/>
          <w:numId w:val="3"/>
        </w:numPr>
        <w:tabs>
          <w:tab w:pos="1572" w:val="left" w:leader="none"/>
        </w:tabs>
        <w:spacing w:line="276" w:lineRule="auto" w:before="246" w:after="0"/>
        <w:ind w:left="102" w:right="274" w:firstLine="976"/>
        <w:jc w:val="left"/>
        <w:rPr>
          <w:sz w:val="28"/>
        </w:rPr>
      </w:pPr>
      <w:r>
        <w:rPr>
          <w:sz w:val="28"/>
        </w:rPr>
        <w:t>Апелляция может быть подана только по процедуре проведения</w:t>
      </w:r>
      <w:r>
        <w:rPr>
          <w:spacing w:val="-67"/>
          <w:sz w:val="28"/>
        </w:rPr>
        <w:t> </w:t>
      </w:r>
      <w:r>
        <w:rPr>
          <w:sz w:val="28"/>
        </w:rPr>
        <w:t>выпускного экзамена. Апелляция рассматривается не позднее одного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-1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со дня</w:t>
      </w:r>
      <w:r>
        <w:rPr>
          <w:spacing w:val="-5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подачи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заседании</w:t>
      </w:r>
      <w:r>
        <w:rPr>
          <w:spacing w:val="-1"/>
          <w:sz w:val="28"/>
        </w:rPr>
        <w:t> </w:t>
      </w:r>
      <w:r>
        <w:rPr>
          <w:sz w:val="28"/>
        </w:rPr>
        <w:t>апелляционной</w:t>
      </w:r>
      <w:r>
        <w:rPr>
          <w:spacing w:val="-2"/>
          <w:sz w:val="28"/>
        </w:rPr>
        <w:t> </w:t>
      </w:r>
      <w:r>
        <w:rPr>
          <w:sz w:val="28"/>
        </w:rPr>
        <w:t>комиссии,</w:t>
      </w:r>
      <w:r>
        <w:rPr>
          <w:spacing w:val="-3"/>
          <w:sz w:val="28"/>
        </w:rPr>
        <w:t> </w:t>
      </w:r>
      <w:r>
        <w:rPr>
          <w:sz w:val="28"/>
        </w:rPr>
        <w:t>на</w:t>
      </w:r>
    </w:p>
    <w:p>
      <w:pPr>
        <w:pStyle w:val="BodyText"/>
        <w:spacing w:line="276" w:lineRule="auto" w:before="1"/>
        <w:ind w:right="678"/>
        <w:jc w:val="both"/>
      </w:pPr>
      <w:r>
        <w:rPr/>
        <w:t>которое приглашается председатель соответствующей экзаменационной</w:t>
      </w:r>
      <w:r>
        <w:rPr>
          <w:spacing w:val="1"/>
        </w:rPr>
        <w:t> </w:t>
      </w:r>
      <w:r>
        <w:rPr/>
        <w:t>комиссии (или его заместитель), а также выпускник и (или) его родители</w:t>
      </w:r>
      <w:r>
        <w:rPr>
          <w:spacing w:val="-68"/>
        </w:rPr>
        <w:t> </w:t>
      </w:r>
      <w:r>
        <w:rPr/>
        <w:t>(законные</w:t>
      </w:r>
      <w:r>
        <w:rPr>
          <w:spacing w:val="-5"/>
        </w:rPr>
        <w:t> </w:t>
      </w:r>
      <w:r>
        <w:rPr/>
        <w:t>представители),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согласные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решением</w:t>
      </w:r>
      <w:r>
        <w:rPr>
          <w:spacing w:val="-1"/>
        </w:rPr>
        <w:t> </w:t>
      </w:r>
      <w:r>
        <w:rPr/>
        <w:t>экзаменационной</w:t>
      </w:r>
    </w:p>
    <w:p>
      <w:pPr>
        <w:pStyle w:val="BodyText"/>
        <w:spacing w:before="1"/>
      </w:pPr>
      <w:r>
        <w:rPr/>
        <w:t>комиссии.</w:t>
      </w:r>
    </w:p>
    <w:p>
      <w:pPr>
        <w:pStyle w:val="ListParagraph"/>
        <w:numPr>
          <w:ilvl w:val="1"/>
          <w:numId w:val="3"/>
        </w:numPr>
        <w:tabs>
          <w:tab w:pos="1572" w:val="left" w:leader="none"/>
        </w:tabs>
        <w:spacing w:line="240" w:lineRule="auto" w:before="249" w:after="0"/>
        <w:ind w:left="1571" w:right="0" w:hanging="494"/>
        <w:jc w:val="left"/>
        <w:rPr>
          <w:sz w:val="28"/>
        </w:rPr>
      </w:pPr>
      <w:r>
        <w:rPr>
          <w:sz w:val="28"/>
        </w:rPr>
        <w:t>Секретарь</w:t>
      </w:r>
      <w:r>
        <w:rPr>
          <w:spacing w:val="-3"/>
          <w:sz w:val="28"/>
        </w:rPr>
        <w:t> </w:t>
      </w:r>
      <w:r>
        <w:rPr>
          <w:sz w:val="28"/>
        </w:rPr>
        <w:t>экзаменационной</w:t>
      </w:r>
      <w:r>
        <w:rPr>
          <w:spacing w:val="-3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направляет</w:t>
      </w:r>
      <w:r>
        <w:rPr>
          <w:spacing w:val="-1"/>
          <w:sz w:val="28"/>
        </w:rPr>
        <w:t> </w:t>
      </w:r>
      <w:r>
        <w:rPr>
          <w:sz w:val="28"/>
        </w:rPr>
        <w:t>в</w:t>
      </w:r>
    </w:p>
    <w:p>
      <w:pPr>
        <w:pStyle w:val="BodyText"/>
        <w:spacing w:line="276" w:lineRule="auto" w:before="48"/>
        <w:ind w:right="229"/>
      </w:pPr>
      <w:r>
        <w:rPr/>
        <w:t>апелляционную комиссию протоколы заседаний экзаменационной комиссии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заключение</w:t>
      </w:r>
      <w:r>
        <w:rPr>
          <w:spacing w:val="-4"/>
        </w:rPr>
        <w:t> </w:t>
      </w:r>
      <w:r>
        <w:rPr/>
        <w:t>председателя</w:t>
      </w:r>
      <w:r>
        <w:rPr>
          <w:spacing w:val="-2"/>
        </w:rPr>
        <w:t> </w:t>
      </w:r>
      <w:r>
        <w:rPr/>
        <w:t>экзаменационной</w:t>
      </w:r>
      <w:r>
        <w:rPr>
          <w:spacing w:val="-1"/>
        </w:rPr>
        <w:t> </w:t>
      </w:r>
      <w:r>
        <w:rPr/>
        <w:t>комиссии</w:t>
      </w:r>
      <w:r>
        <w:rPr>
          <w:spacing w:val="-5"/>
        </w:rPr>
        <w:t> </w:t>
      </w:r>
      <w:r>
        <w:rPr/>
        <w:t>о соблюдении</w:t>
      </w:r>
    </w:p>
    <w:p>
      <w:pPr>
        <w:pStyle w:val="BodyText"/>
        <w:spacing w:line="321" w:lineRule="exact"/>
      </w:pPr>
      <w:r>
        <w:rPr/>
        <w:t>процедуры</w:t>
      </w:r>
      <w:r>
        <w:rPr>
          <w:spacing w:val="-6"/>
        </w:rPr>
        <w:t> </w:t>
      </w:r>
      <w:r>
        <w:rPr/>
        <w:t>проведения</w:t>
      </w:r>
      <w:r>
        <w:rPr>
          <w:spacing w:val="63"/>
        </w:rPr>
        <w:t> </w:t>
      </w:r>
      <w:r>
        <w:rPr/>
        <w:t>выпускного</w:t>
      </w:r>
      <w:r>
        <w:rPr>
          <w:spacing w:val="2"/>
        </w:rPr>
        <w:t> </w:t>
      </w:r>
      <w:r>
        <w:rPr/>
        <w:t>экзамена.</w:t>
      </w:r>
      <w:r>
        <w:rPr>
          <w:spacing w:val="-4"/>
        </w:rPr>
        <w:t> </w:t>
      </w:r>
      <w:r>
        <w:rPr/>
        <w:t>По</w:t>
      </w:r>
      <w:r>
        <w:rPr>
          <w:spacing w:val="-6"/>
        </w:rPr>
        <w:t> </w:t>
      </w:r>
      <w:r>
        <w:rPr/>
        <w:t>итогам</w:t>
      </w:r>
      <w:r>
        <w:rPr>
          <w:spacing w:val="-6"/>
        </w:rPr>
        <w:t> </w:t>
      </w:r>
      <w:r>
        <w:rPr/>
        <w:t>рассмотрения</w:t>
      </w:r>
    </w:p>
    <w:p>
      <w:pPr>
        <w:pStyle w:val="BodyText"/>
        <w:spacing w:before="50"/>
      </w:pPr>
      <w:r>
        <w:rPr/>
        <w:t>апелляции</w:t>
      </w:r>
      <w:r>
        <w:rPr>
          <w:spacing w:val="-3"/>
        </w:rPr>
        <w:t> </w:t>
      </w:r>
      <w:r>
        <w:rPr/>
        <w:t>апелляционной</w:t>
      </w:r>
      <w:r>
        <w:rPr>
          <w:spacing w:val="-2"/>
        </w:rPr>
        <w:t> </w:t>
      </w:r>
      <w:r>
        <w:rPr/>
        <w:t>комиссией</w:t>
      </w:r>
      <w:r>
        <w:rPr>
          <w:spacing w:val="-5"/>
        </w:rPr>
        <w:t> </w:t>
      </w:r>
      <w:r>
        <w:rPr/>
        <w:t>принимается</w:t>
      </w:r>
      <w:r>
        <w:rPr>
          <w:spacing w:val="-2"/>
        </w:rPr>
        <w:t> </w:t>
      </w:r>
      <w:r>
        <w:rPr/>
        <w:t>решение по</w:t>
      </w:r>
      <w:r>
        <w:rPr>
          <w:spacing w:val="-1"/>
        </w:rPr>
        <w:t> </w:t>
      </w:r>
      <w:r>
        <w:rPr/>
        <w:t>вопросу</w:t>
      </w:r>
      <w:r>
        <w:rPr>
          <w:spacing w:val="-6"/>
        </w:rPr>
        <w:t> </w:t>
      </w:r>
      <w:r>
        <w:rPr/>
        <w:t>о</w:t>
      </w:r>
    </w:p>
    <w:p>
      <w:pPr>
        <w:spacing w:after="0"/>
        <w:sectPr>
          <w:pgSz w:w="11910" w:h="16840"/>
          <w:pgMar w:top="1040" w:bottom="280" w:left="1600" w:right="760"/>
        </w:sectPr>
      </w:pPr>
    </w:p>
    <w:p>
      <w:pPr>
        <w:pStyle w:val="BodyText"/>
        <w:spacing w:line="276" w:lineRule="auto" w:before="67"/>
        <w:ind w:right="172"/>
      </w:pPr>
      <w:r>
        <w:rPr/>
        <w:t>целесообразности повторного проведения выпускного экзамена, которое</w:t>
      </w:r>
      <w:r>
        <w:rPr>
          <w:spacing w:val="1"/>
        </w:rPr>
        <w:t> </w:t>
      </w:r>
      <w:r>
        <w:rPr/>
        <w:t>подписывается председателем данной комиссии и оформляется протоколом.</w:t>
      </w:r>
      <w:r>
        <w:rPr>
          <w:spacing w:val="1"/>
        </w:rPr>
        <w:t> </w:t>
      </w:r>
      <w:r>
        <w:rPr/>
        <w:t>Данное решение доводится до сведения подавшего апелляционное заявление</w:t>
      </w:r>
      <w:r>
        <w:rPr>
          <w:spacing w:val="-67"/>
        </w:rPr>
        <w:t> </w:t>
      </w:r>
      <w:r>
        <w:rPr/>
        <w:t>выпускника и (или) его родителей (законных представителей) под роспись в</w:t>
      </w:r>
      <w:r>
        <w:rPr>
          <w:spacing w:val="1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рабочего</w:t>
      </w:r>
      <w:r>
        <w:rPr>
          <w:spacing w:val="-2"/>
        </w:rPr>
        <w:t> </w:t>
      </w:r>
      <w:r>
        <w:rPr/>
        <w:t>дня со</w:t>
      </w:r>
      <w:r>
        <w:rPr>
          <w:spacing w:val="-2"/>
        </w:rPr>
        <w:t> </w:t>
      </w:r>
      <w:r>
        <w:rPr/>
        <w:t>дня</w:t>
      </w:r>
      <w:r>
        <w:rPr>
          <w:spacing w:val="-1"/>
        </w:rPr>
        <w:t> </w:t>
      </w:r>
      <w:r>
        <w:rPr/>
        <w:t>принятия решения.</w:t>
      </w:r>
    </w:p>
    <w:p>
      <w:pPr>
        <w:pStyle w:val="ListParagraph"/>
        <w:numPr>
          <w:ilvl w:val="1"/>
          <w:numId w:val="3"/>
        </w:numPr>
        <w:tabs>
          <w:tab w:pos="1572" w:val="left" w:leader="none"/>
        </w:tabs>
        <w:spacing w:line="276" w:lineRule="auto" w:before="201" w:after="0"/>
        <w:ind w:left="102" w:right="228" w:firstLine="976"/>
        <w:jc w:val="left"/>
        <w:rPr>
          <w:sz w:val="28"/>
        </w:rPr>
      </w:pPr>
      <w:r>
        <w:rPr>
          <w:sz w:val="28"/>
        </w:rPr>
        <w:t>Выпускной</w:t>
      </w:r>
      <w:r>
        <w:rPr>
          <w:spacing w:val="1"/>
          <w:sz w:val="28"/>
        </w:rPr>
        <w:t> </w:t>
      </w:r>
      <w:r>
        <w:rPr>
          <w:sz w:val="28"/>
        </w:rPr>
        <w:t>экзамен проводится повторно в присутствии одного</w:t>
      </w:r>
      <w:r>
        <w:rPr>
          <w:spacing w:val="-67"/>
          <w:sz w:val="28"/>
        </w:rPr>
        <w:t> </w:t>
      </w:r>
      <w:r>
        <w:rPr>
          <w:sz w:val="28"/>
        </w:rPr>
        <w:t>из членов апелляционной комиссии в течение семи рабочих дней с момента</w:t>
      </w:r>
      <w:r>
        <w:rPr>
          <w:spacing w:val="1"/>
          <w:sz w:val="28"/>
        </w:rPr>
        <w:t> </w:t>
      </w:r>
      <w:r>
        <w:rPr>
          <w:sz w:val="28"/>
        </w:rPr>
        <w:t>принятия апелляционной комиссией решения о целесообразности его</w:t>
      </w:r>
      <w:r>
        <w:rPr>
          <w:spacing w:val="1"/>
          <w:sz w:val="28"/>
        </w:rPr>
        <w:t> </w:t>
      </w:r>
      <w:r>
        <w:rPr>
          <w:sz w:val="28"/>
        </w:rPr>
        <w:t>проведения.</w:t>
      </w:r>
    </w:p>
    <w:p>
      <w:pPr>
        <w:pStyle w:val="ListParagraph"/>
        <w:numPr>
          <w:ilvl w:val="1"/>
          <w:numId w:val="3"/>
        </w:numPr>
        <w:tabs>
          <w:tab w:pos="1502" w:val="left" w:leader="none"/>
        </w:tabs>
        <w:spacing w:line="276" w:lineRule="auto" w:before="201" w:after="0"/>
        <w:ind w:left="102" w:right="1271" w:firstLine="907"/>
        <w:jc w:val="left"/>
        <w:rPr>
          <w:sz w:val="28"/>
        </w:rPr>
      </w:pPr>
      <w:r>
        <w:rPr>
          <w:sz w:val="28"/>
        </w:rPr>
        <w:t>Подача апелляции по процедуре проведения повторного</w:t>
      </w:r>
      <w:r>
        <w:rPr>
          <w:spacing w:val="-67"/>
          <w:sz w:val="28"/>
        </w:rPr>
        <w:t> </w:t>
      </w:r>
      <w:r>
        <w:rPr>
          <w:sz w:val="28"/>
        </w:rPr>
        <w:t>выпускного экзамена не допускается.</w:t>
      </w:r>
    </w:p>
    <w:sectPr>
      <w:pgSz w:w="11910" w:h="16840"/>
      <w:pgMar w:top="104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"/>
      <w:lvlJc w:val="left"/>
      <w:pPr>
        <w:ind w:left="1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9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3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78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7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2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57" w:hanging="49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15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3" w:hanging="424"/>
        <w:jc w:val="righ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7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5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1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0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9" w:hanging="42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2" w:hanging="424"/>
        <w:jc w:val="righ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1680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6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0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8" w:hanging="281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680" w:hanging="167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94"/>
      <w:ind w:left="102" w:firstLine="62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dcterms:created xsi:type="dcterms:W3CDTF">2021-06-02T18:57:17Z</dcterms:created>
  <dcterms:modified xsi:type="dcterms:W3CDTF">2021-06-02T18:57:17Z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2021-06-02T00:00:00Z</vt:filetime>
  </property>
</Properties>
</file>