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E1" w:rsidRDefault="007014D9">
      <w:r>
        <w:rPr>
          <w:noProof/>
          <w:lang w:eastAsia="ru-RU"/>
        </w:rPr>
        <w:drawing>
          <wp:inline distT="0" distB="0" distL="0" distR="0">
            <wp:extent cx="5940425" cy="8169910"/>
            <wp:effectExtent l="19050" t="0" r="3175" b="0"/>
            <wp:docPr id="1" name="Рисунок 0" descr="п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вр.jpg"/>
                    <pic:cNvPicPr/>
                  </pic:nvPicPr>
                  <pic:blipFill>
                    <a:blip r:embed="rId4" cstate="print"/>
                    <a:stretch>
                      <a:fillRect/>
                    </a:stretch>
                  </pic:blipFill>
                  <pic:spPr>
                    <a:xfrm>
                      <a:off x="0" y="0"/>
                      <a:ext cx="5940425" cy="8169910"/>
                    </a:xfrm>
                    <a:prstGeom prst="rect">
                      <a:avLst/>
                    </a:prstGeom>
                  </pic:spPr>
                </pic:pic>
              </a:graphicData>
            </a:graphic>
          </wp:inline>
        </w:drawing>
      </w:r>
    </w:p>
    <w:p w:rsidR="007014D9" w:rsidRDefault="007014D9"/>
    <w:p w:rsidR="007014D9" w:rsidRDefault="007014D9"/>
    <w:p w:rsidR="007014D9" w:rsidRDefault="007014D9"/>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lastRenderedPageBreak/>
        <w:t>развития и состояния здоровья учащихся, в том числе получение социально-педагогической и психологической помощи;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3.1.2.</w:t>
      </w:r>
      <w:proofErr w:type="gramStart"/>
      <w:r w:rsidRPr="007014D9">
        <w:rPr>
          <w:rFonts w:ascii="Times New Roman" w:hAnsi="Times New Roman" w:cs="Times New Roman"/>
          <w:sz w:val="26"/>
          <w:szCs w:val="26"/>
        </w:rPr>
        <w:t>обучение</w:t>
      </w:r>
      <w:proofErr w:type="gramEnd"/>
      <w:r w:rsidRPr="007014D9">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3.1.3.повторное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3.1.4.Освоение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3.1.5.зачет результатов освоения ими пройденных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3.1.6.Уважение человеческого достоинства, защиту от всех форм физического и психического насилия, оскорбления личности, охрану жизни и здоровья;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3.1.7.свободу совести, информации, свободное выражение собственных взглядов и убеждений;</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3.1.8.каникулы в соответствии с годовым календарным учебным графиком;</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3.1.9.акдемический отпу</w:t>
      </w:r>
      <w:proofErr w:type="gramStart"/>
      <w:r w:rsidRPr="007014D9">
        <w:rPr>
          <w:rFonts w:ascii="Times New Roman" w:hAnsi="Times New Roman" w:cs="Times New Roman"/>
          <w:sz w:val="26"/>
          <w:szCs w:val="26"/>
        </w:rPr>
        <w:t>ск в сл</w:t>
      </w:r>
      <w:proofErr w:type="gramEnd"/>
      <w:r w:rsidRPr="007014D9">
        <w:rPr>
          <w:rFonts w:ascii="Times New Roman" w:hAnsi="Times New Roman" w:cs="Times New Roman"/>
          <w:sz w:val="26"/>
          <w:szCs w:val="26"/>
        </w:rPr>
        <w:t>учае болезни, либо по иным причинам, согласованным с администрацией Школы;</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3.1.10.перевод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3.1.11.перевод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3.1.12.участие в управлении Школой в </w:t>
      </w:r>
      <w:proofErr w:type="gramStart"/>
      <w:r w:rsidRPr="007014D9">
        <w:rPr>
          <w:rFonts w:ascii="Times New Roman" w:hAnsi="Times New Roman" w:cs="Times New Roman"/>
          <w:sz w:val="26"/>
          <w:szCs w:val="26"/>
        </w:rPr>
        <w:t>порядке</w:t>
      </w:r>
      <w:proofErr w:type="gramEnd"/>
      <w:r w:rsidRPr="007014D9">
        <w:rPr>
          <w:rFonts w:ascii="Times New Roman" w:hAnsi="Times New Roman" w:cs="Times New Roman"/>
          <w:sz w:val="26"/>
          <w:szCs w:val="26"/>
        </w:rPr>
        <w:t xml:space="preserve"> установленном уставом Школы;</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3.1.13.ознакомление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Pr="007014D9">
        <w:rPr>
          <w:rFonts w:ascii="Times New Roman" w:hAnsi="Times New Roman" w:cs="Times New Roman"/>
          <w:sz w:val="26"/>
          <w:szCs w:val="26"/>
        </w:rPr>
        <w:lastRenderedPageBreak/>
        <w:t>регламентирующими организацию и осуществление образовательной деятельности в Школе;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3.1.14.обжалование локальных актов Школы в установленном законодательством РФ порядке;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3.1.15.бесплатное пользование библиотечно-информационными ресурсами, учебной базой Школы;</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3.1.16.развитие своих творческих способностей и интересов, включая участие в конкурсах, олимпиадах, выставках и других массовых мероприятиях;</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3.1.17.поощрение за успехи в учебной, общественной, научной, научно-технической, творческой, экспериментальной и инновационной деятельности в соответствии с п.4.1 настоящих Правил;</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3.1.18.посещение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привлечение обучающихся без их согласия и </w:t>
      </w:r>
      <w:proofErr w:type="gramStart"/>
      <w:r w:rsidRPr="007014D9">
        <w:rPr>
          <w:rFonts w:ascii="Times New Roman" w:hAnsi="Times New Roman" w:cs="Times New Roman"/>
          <w:sz w:val="26"/>
          <w:szCs w:val="26"/>
        </w:rPr>
        <w:t>несовершеннолетних</w:t>
      </w:r>
      <w:proofErr w:type="gramEnd"/>
      <w:r w:rsidRPr="007014D9">
        <w:rPr>
          <w:rFonts w:ascii="Times New Roman" w:hAnsi="Times New Roman" w:cs="Times New Roman"/>
          <w:sz w:val="26"/>
          <w:szCs w:val="26"/>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3.1.19.обращение в комиссию по урегулированию споров между участниками образовательных отношений.</w:t>
      </w:r>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b/>
          <w:i/>
          <w:sz w:val="26"/>
          <w:szCs w:val="26"/>
        </w:rPr>
      </w:pPr>
      <w:r w:rsidRPr="007014D9">
        <w:rPr>
          <w:rFonts w:ascii="Times New Roman" w:hAnsi="Times New Roman" w:cs="Times New Roman"/>
          <w:b/>
          <w:i/>
          <w:sz w:val="26"/>
          <w:szCs w:val="26"/>
        </w:rPr>
        <w:t>3.2.Обучающиеся обязаны:</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3.2.1.добросовестно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3.2.3.выполнять требования Устава Школы, настоящих Правил и иных локальных нормативных актов Школы по вопросам организации и осуществления образовательной деятельности;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3.2.4.заботиться о чести и поддержании традиций Школы, ее авторитете;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3.2.5.заботиться об укреплении и сохранении своего здоровья, стремиться к нравственному, духовному и физическому развитию и самосовершенствованию;</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lastRenderedPageBreak/>
        <w:t>3.2.6.немедленно информировать педагогического работника, ответственного за осуществление мероприятия, о каждом несчастном случае, произошедшем с ними или очевидцами которого они стали;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3.2.7.уважать честь и достоинство других обучающихся и работников Школы, не создавать препятствий для получения образования другим обучающимся;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3.2.8.бережно относиться к имуществу Школы, в случае причинения </w:t>
      </w:r>
      <w:proofErr w:type="gramStart"/>
      <w:r w:rsidRPr="007014D9">
        <w:rPr>
          <w:rFonts w:ascii="Times New Roman" w:hAnsi="Times New Roman" w:cs="Times New Roman"/>
          <w:sz w:val="26"/>
          <w:szCs w:val="26"/>
        </w:rPr>
        <w:t>обучающимся</w:t>
      </w:r>
      <w:proofErr w:type="gramEnd"/>
      <w:r w:rsidRPr="007014D9">
        <w:rPr>
          <w:rFonts w:ascii="Times New Roman" w:hAnsi="Times New Roman" w:cs="Times New Roman"/>
          <w:sz w:val="26"/>
          <w:szCs w:val="26"/>
        </w:rPr>
        <w:t xml:space="preserve"> материального ущерба исправлять или возмещать причиненный Школе ущерб;</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3.2.9.соблюдать режим организации образовательного процесса, принятый в Школе;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3.2.10.находиться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(хореография, гимнастика и т.п.) присутствовать только в специальной одежде и обуви;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3.2.11.соблюдать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3.2.12.не осуществлять действия, влекущие за собой нарушения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3.2.13.ликвидировать академическую задолженность в сроки, определяемые Школой.</w:t>
      </w:r>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b/>
          <w:i/>
          <w:sz w:val="26"/>
          <w:szCs w:val="26"/>
        </w:rPr>
      </w:pPr>
      <w:r w:rsidRPr="007014D9">
        <w:rPr>
          <w:rFonts w:ascii="Times New Roman" w:hAnsi="Times New Roman" w:cs="Times New Roman"/>
          <w:b/>
          <w:i/>
          <w:sz w:val="26"/>
          <w:szCs w:val="26"/>
        </w:rPr>
        <w:t>3.3. Обучающимся запрещается: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3.3.1.приносить,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3.3.2.приносить, передавать и использовать любые предметы и вещества, могущие привести к взрывам, возгораниям и отравлению;</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3.3.3.иметь неряшливый и вызывающий внешний вид;</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3.3.4.применять физическую силу в отношении других обучающихся, работников Школы и иных лиц.</w:t>
      </w:r>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b/>
          <w:i/>
          <w:sz w:val="26"/>
          <w:szCs w:val="26"/>
        </w:rPr>
      </w:pPr>
      <w:r w:rsidRPr="007014D9">
        <w:rPr>
          <w:rFonts w:ascii="Times New Roman" w:hAnsi="Times New Roman" w:cs="Times New Roman"/>
          <w:b/>
          <w:i/>
          <w:sz w:val="26"/>
          <w:szCs w:val="26"/>
        </w:rPr>
        <w:t>4.2.Процедура применений поощрений</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4.2.1.</w:t>
      </w:r>
      <w:proofErr w:type="gramStart"/>
      <w:r w:rsidRPr="007014D9">
        <w:rPr>
          <w:rFonts w:ascii="Times New Roman" w:hAnsi="Times New Roman" w:cs="Times New Roman"/>
          <w:sz w:val="26"/>
          <w:szCs w:val="26"/>
        </w:rPr>
        <w:t xml:space="preserve">О </w:t>
      </w:r>
      <w:proofErr w:type="spellStart"/>
      <w:r w:rsidRPr="007014D9">
        <w:rPr>
          <w:rFonts w:ascii="Times New Roman" w:hAnsi="Times New Roman" w:cs="Times New Roman"/>
          <w:sz w:val="26"/>
          <w:szCs w:val="26"/>
        </w:rPr>
        <w:t>бъявление</w:t>
      </w:r>
      <w:proofErr w:type="spellEnd"/>
      <w:proofErr w:type="gramEnd"/>
      <w:r w:rsidRPr="007014D9">
        <w:rPr>
          <w:rFonts w:ascii="Times New Roman" w:hAnsi="Times New Roman" w:cs="Times New Roman"/>
          <w:sz w:val="26"/>
          <w:szCs w:val="26"/>
        </w:rPr>
        <w:t xml:space="preserve"> благодарности обучающемуся, объявление благодарности родителям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обучающимся активности с положительным результатом;</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4.2.2. награждение Почетной грамотой может осуществляться администрацией Школы по представлению заведующего сектором, отделением, классного руководителя и (или) преподавателя за особые успехи, достигнутые обучающимся по отдельным предметам учебного плана и (или) внеурочной деятельности;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4.2.3.награждение ценным подарком осуществляется за счет дополнительных финансовых средств по представлению заместителя директора по УВР на основании приказа директора Школы за особые успехи, достигнутые на уровне муниципального образования, субъекта Российской Федерации;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4.2.4.стипендии одаренным обучающимся, проявившим особые способности, добившимся высоких результатов в области культуры и являющимися победителями городских, областных и призерами межрегиональных, всероссийских, международных выставок, конкурсов, фестивалей, олимпиад, назначаются на конкурсной основе Главой ТМР по представлению администрации Школы;</w:t>
      </w:r>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b/>
          <w:i/>
          <w:sz w:val="26"/>
          <w:szCs w:val="26"/>
        </w:rPr>
        <w:t>4.3.За неисполнение или нарушение Устава Школы</w:t>
      </w:r>
      <w:r w:rsidRPr="007014D9">
        <w:rPr>
          <w:rFonts w:ascii="Times New Roman" w:hAnsi="Times New Roman" w:cs="Times New Roman"/>
          <w:sz w:val="26"/>
          <w:szCs w:val="26"/>
        </w:rPr>
        <w:t xml:space="preserve">, настоящих Правил и иных локальных  нормативных актов по вопросам организации и осуществления образовательной деятельности </w:t>
      </w:r>
      <w:proofErr w:type="gramStart"/>
      <w:r w:rsidRPr="007014D9">
        <w:rPr>
          <w:rFonts w:ascii="Times New Roman" w:hAnsi="Times New Roman" w:cs="Times New Roman"/>
          <w:sz w:val="26"/>
          <w:szCs w:val="26"/>
        </w:rPr>
        <w:t>к</w:t>
      </w:r>
      <w:proofErr w:type="gramEnd"/>
      <w:r w:rsidRPr="007014D9">
        <w:rPr>
          <w:rFonts w:ascii="Times New Roman" w:hAnsi="Times New Roman" w:cs="Times New Roman"/>
          <w:sz w:val="26"/>
          <w:szCs w:val="26"/>
        </w:rPr>
        <w:t xml:space="preserve"> обучающимся могут быть применены меры дисциплинарного взыскания – замечание, выговор, отчисление из Школы.</w:t>
      </w:r>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sz w:val="26"/>
          <w:szCs w:val="26"/>
        </w:rPr>
      </w:pPr>
      <w:proofErr w:type="gramStart"/>
      <w:r w:rsidRPr="007014D9">
        <w:rPr>
          <w:rFonts w:ascii="Times New Roman" w:hAnsi="Times New Roman" w:cs="Times New Roman"/>
          <w:b/>
          <w:i/>
          <w:sz w:val="26"/>
          <w:szCs w:val="26"/>
        </w:rPr>
        <w:t>4.4.Меры воспитательного характера</w:t>
      </w:r>
      <w:r w:rsidRPr="007014D9">
        <w:rPr>
          <w:rFonts w:ascii="Times New Roman" w:hAnsi="Times New Roman" w:cs="Times New Roman"/>
          <w:sz w:val="26"/>
          <w:szCs w:val="26"/>
        </w:rPr>
        <w:t xml:space="preserve">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Школе,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w:t>
      </w:r>
      <w:proofErr w:type="gramEnd"/>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4.5.Применение мер дисциплинарного взыскания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lastRenderedPageBreak/>
        <w:t xml:space="preserve">4.5.1.не допускается применение мер дисциплинарного взыскания к </w:t>
      </w:r>
      <w:proofErr w:type="gramStart"/>
      <w:r w:rsidRPr="007014D9">
        <w:rPr>
          <w:rFonts w:ascii="Times New Roman" w:hAnsi="Times New Roman" w:cs="Times New Roman"/>
          <w:sz w:val="26"/>
          <w:szCs w:val="26"/>
        </w:rPr>
        <w:t>обучающимся</w:t>
      </w:r>
      <w:proofErr w:type="gramEnd"/>
      <w:r w:rsidRPr="007014D9">
        <w:rPr>
          <w:rFonts w:ascii="Times New Roman" w:hAnsi="Times New Roman" w:cs="Times New Roman"/>
          <w:sz w:val="26"/>
          <w:szCs w:val="26"/>
        </w:rPr>
        <w:t xml:space="preserve"> во время их болезни, каникул;</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4.5.2.при выборе меры дисциплинарного взыскания Школа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4.5.3.дисциплинарные взыскания не применяются в отношении обучающихся дошкольных групп, обучающихся начальных классов;</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4.5.4.по решению Педагогического совета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ее нормальное функционирование;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4.5.5.дисциплинарное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4.5.6.за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014D9" w:rsidRPr="007014D9" w:rsidRDefault="007014D9" w:rsidP="007014D9">
      <w:pPr>
        <w:rPr>
          <w:rFonts w:ascii="Times New Roman" w:hAnsi="Times New Roman" w:cs="Times New Roman"/>
          <w:sz w:val="26"/>
          <w:szCs w:val="26"/>
        </w:rPr>
      </w:pPr>
      <w:proofErr w:type="gramStart"/>
      <w:r w:rsidRPr="007014D9">
        <w:rPr>
          <w:rFonts w:ascii="Times New Roman" w:hAnsi="Times New Roman" w:cs="Times New Roman"/>
          <w:sz w:val="26"/>
          <w:szCs w:val="26"/>
        </w:rPr>
        <w:t>4.5.7.применению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roofErr w:type="gramEnd"/>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4.5.8.при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4.5.9.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4.5.10.дисциплинарное взыскание на основании решения комиссии объявляется приказом директора. </w:t>
      </w:r>
      <w:proofErr w:type="gramStart"/>
      <w:r w:rsidRPr="007014D9">
        <w:rPr>
          <w:rFonts w:ascii="Times New Roman" w:hAnsi="Times New Roman" w:cs="Times New Roman"/>
          <w:sz w:val="26"/>
          <w:szCs w:val="26"/>
        </w:rPr>
        <w:t xml:space="preserve">С приказом обучающийся и его родители 9законные представители) знакомятся под роспись в течение трех учебных дней со дня </w:t>
      </w:r>
      <w:r w:rsidRPr="007014D9">
        <w:rPr>
          <w:rFonts w:ascii="Times New Roman" w:hAnsi="Times New Roman" w:cs="Times New Roman"/>
          <w:sz w:val="26"/>
          <w:szCs w:val="26"/>
        </w:rPr>
        <w:lastRenderedPageBreak/>
        <w:t>издания, не считая времени отсутствия обучающегося в Школе.</w:t>
      </w:r>
      <w:proofErr w:type="gramEnd"/>
      <w:r w:rsidRPr="007014D9">
        <w:rPr>
          <w:rFonts w:ascii="Times New Roman" w:hAnsi="Times New Roman" w:cs="Times New Roman"/>
          <w:sz w:val="26"/>
          <w:szCs w:val="26"/>
        </w:rPr>
        <w:t xml:space="preserve"> Отказ обучающегося, его родителей (законных представителей) ознакомиться с указанным приказом под роспись оформляется соответствующим актом;</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4.5.11.обучающийся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4.5.12.если в течение года со дня применения меры дисциплинарного взыскания к </w:t>
      </w:r>
      <w:proofErr w:type="gramStart"/>
      <w:r w:rsidRPr="007014D9">
        <w:rPr>
          <w:rFonts w:ascii="Times New Roman" w:hAnsi="Times New Roman" w:cs="Times New Roman"/>
          <w:sz w:val="26"/>
          <w:szCs w:val="26"/>
        </w:rPr>
        <w:t>обучающемуся</w:t>
      </w:r>
      <w:proofErr w:type="gramEnd"/>
      <w:r w:rsidRPr="007014D9">
        <w:rPr>
          <w:rFonts w:ascii="Times New Roman" w:hAnsi="Times New Roman" w:cs="Times New Roman"/>
          <w:sz w:val="26"/>
          <w:szCs w:val="26"/>
        </w:rPr>
        <w:t xml:space="preserve"> не будет применена новая мера дисциплинарного взыскания, то он считается не имеющим меры дисциплинарного взыскания;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4.5.13.директор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w:t>
      </w:r>
    </w:p>
    <w:p w:rsidR="007014D9" w:rsidRPr="007014D9" w:rsidRDefault="007014D9" w:rsidP="007014D9">
      <w:pPr>
        <w:rPr>
          <w:rFonts w:ascii="Times New Roman" w:hAnsi="Times New Roman" w:cs="Times New Roman"/>
          <w:sz w:val="26"/>
          <w:szCs w:val="26"/>
        </w:rPr>
      </w:pPr>
    </w:p>
    <w:p w:rsidR="007014D9" w:rsidRPr="007014D9" w:rsidRDefault="007014D9" w:rsidP="007014D9">
      <w:pPr>
        <w:jc w:val="center"/>
        <w:rPr>
          <w:rFonts w:ascii="Times New Roman" w:hAnsi="Times New Roman" w:cs="Times New Roman"/>
          <w:b/>
          <w:i/>
          <w:sz w:val="26"/>
          <w:szCs w:val="26"/>
        </w:rPr>
      </w:pPr>
      <w:r w:rsidRPr="007014D9">
        <w:rPr>
          <w:rFonts w:ascii="Times New Roman" w:hAnsi="Times New Roman" w:cs="Times New Roman"/>
          <w:b/>
          <w:i/>
          <w:sz w:val="26"/>
          <w:szCs w:val="26"/>
        </w:rPr>
        <w:t xml:space="preserve">5.Правила поведения </w:t>
      </w:r>
      <w:proofErr w:type="gramStart"/>
      <w:r w:rsidRPr="007014D9">
        <w:rPr>
          <w:rFonts w:ascii="Times New Roman" w:hAnsi="Times New Roman" w:cs="Times New Roman"/>
          <w:b/>
          <w:i/>
          <w:sz w:val="26"/>
          <w:szCs w:val="26"/>
        </w:rPr>
        <w:t>обучающихся</w:t>
      </w:r>
      <w:proofErr w:type="gramEnd"/>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5.1.Обучающиеся обязаны соблюдать нормы поведения в общественных местах;</w:t>
      </w:r>
    </w:p>
    <w:p w:rsidR="007014D9" w:rsidRPr="007014D9" w:rsidRDefault="007014D9" w:rsidP="007014D9">
      <w:pPr>
        <w:rPr>
          <w:rFonts w:ascii="Times New Roman" w:hAnsi="Times New Roman" w:cs="Times New Roman"/>
          <w:sz w:val="26"/>
          <w:szCs w:val="26"/>
        </w:rPr>
      </w:pPr>
      <w:proofErr w:type="gramStart"/>
      <w:r w:rsidRPr="007014D9">
        <w:rPr>
          <w:rFonts w:ascii="Times New Roman" w:hAnsi="Times New Roman" w:cs="Times New Roman"/>
          <w:sz w:val="26"/>
          <w:szCs w:val="26"/>
        </w:rPr>
        <w:t>5.2.обучающиеся обязаны поддерживать чистоту и порядок в Школе и на ее территории;</w:t>
      </w:r>
      <w:proofErr w:type="gramEnd"/>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5.3.обучающиеся Школы должны иметь опрятный внешний вид, быть аккуратно одетыми;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5.4.сменная обувь для обучающихся всех классов обязательна в течение всего учебного года. Без сменной </w:t>
      </w:r>
      <w:proofErr w:type="gramStart"/>
      <w:r w:rsidRPr="007014D9">
        <w:rPr>
          <w:rFonts w:ascii="Times New Roman" w:hAnsi="Times New Roman" w:cs="Times New Roman"/>
          <w:sz w:val="26"/>
          <w:szCs w:val="26"/>
        </w:rPr>
        <w:t>обуви</w:t>
      </w:r>
      <w:proofErr w:type="gramEnd"/>
      <w:r w:rsidRPr="007014D9">
        <w:rPr>
          <w:rFonts w:ascii="Times New Roman" w:hAnsi="Times New Roman" w:cs="Times New Roman"/>
          <w:sz w:val="26"/>
          <w:szCs w:val="26"/>
        </w:rPr>
        <w:t xml:space="preserve"> обучающиеся к занятиям не допускаются;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5.5.не рекомендуется оставлять в карманах верхней одежды деньги, ключи, мобильные телефоны и иные ценные вещи;</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5.6.</w:t>
      </w:r>
      <w:proofErr w:type="gramStart"/>
      <w:r w:rsidRPr="007014D9">
        <w:rPr>
          <w:rFonts w:ascii="Times New Roman" w:hAnsi="Times New Roman" w:cs="Times New Roman"/>
          <w:sz w:val="26"/>
          <w:szCs w:val="26"/>
        </w:rPr>
        <w:t>обучающимся</w:t>
      </w:r>
      <w:proofErr w:type="gramEnd"/>
      <w:r w:rsidRPr="007014D9">
        <w:rPr>
          <w:rFonts w:ascii="Times New Roman" w:hAnsi="Times New Roman" w:cs="Times New Roman"/>
          <w:sz w:val="26"/>
          <w:szCs w:val="26"/>
        </w:rPr>
        <w:t xml:space="preserve"> Школы не разрешается приносить в Школу спички, зажигалки, колющие и режущие предметы, газовые баллончики, оружие (в т. ч. газовое, пневматическое или имитационное), игральные карты;</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5.7.</w:t>
      </w:r>
      <w:proofErr w:type="gramStart"/>
      <w:r w:rsidRPr="007014D9">
        <w:rPr>
          <w:rFonts w:ascii="Times New Roman" w:hAnsi="Times New Roman" w:cs="Times New Roman"/>
          <w:sz w:val="26"/>
          <w:szCs w:val="26"/>
        </w:rPr>
        <w:t>обучающиеся</w:t>
      </w:r>
      <w:proofErr w:type="gramEnd"/>
      <w:r w:rsidRPr="007014D9">
        <w:rPr>
          <w:rFonts w:ascii="Times New Roman" w:hAnsi="Times New Roman" w:cs="Times New Roman"/>
          <w:sz w:val="26"/>
          <w:szCs w:val="26"/>
        </w:rPr>
        <w:t xml:space="preserve"> обязаны иметь на занятиях оформленный дневник установленного образца и предъявлять его по первому требованию преподавателя;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5.8.обучающийся обязан еженедельно отдавать дневник на подпись родителям (законным представителям);</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5.9.при невозможности посетить урок по той или иной причине, обучающийся обязан заранее предупредить преподавателя о предстоящих пропусках. В случае пропусков уроков обучающиеся должны предъявить преподавателю </w:t>
      </w:r>
      <w:r w:rsidRPr="007014D9">
        <w:rPr>
          <w:rFonts w:ascii="Times New Roman" w:hAnsi="Times New Roman" w:cs="Times New Roman"/>
          <w:sz w:val="26"/>
          <w:szCs w:val="26"/>
        </w:rPr>
        <w:lastRenderedPageBreak/>
        <w:t>оправдательные документ</w:t>
      </w:r>
      <w:proofErr w:type="gramStart"/>
      <w:r w:rsidRPr="007014D9">
        <w:rPr>
          <w:rFonts w:ascii="Times New Roman" w:hAnsi="Times New Roman" w:cs="Times New Roman"/>
          <w:sz w:val="26"/>
          <w:szCs w:val="26"/>
        </w:rPr>
        <w:t>ы-</w:t>
      </w:r>
      <w:proofErr w:type="gramEnd"/>
      <w:r w:rsidRPr="007014D9">
        <w:rPr>
          <w:rFonts w:ascii="Times New Roman" w:hAnsi="Times New Roman" w:cs="Times New Roman"/>
          <w:sz w:val="26"/>
          <w:szCs w:val="26"/>
        </w:rPr>
        <w:t xml:space="preserve"> медицинскую справку или заявление родителей (законных представителей);</w:t>
      </w:r>
    </w:p>
    <w:p w:rsidR="007014D9" w:rsidRPr="007014D9" w:rsidRDefault="007014D9" w:rsidP="007014D9">
      <w:pPr>
        <w:rPr>
          <w:rFonts w:ascii="Times New Roman" w:hAnsi="Times New Roman" w:cs="Times New Roman"/>
          <w:sz w:val="26"/>
          <w:szCs w:val="26"/>
        </w:rPr>
      </w:pPr>
      <w:proofErr w:type="gramStart"/>
      <w:r w:rsidRPr="007014D9">
        <w:rPr>
          <w:rFonts w:ascii="Times New Roman" w:hAnsi="Times New Roman" w:cs="Times New Roman"/>
          <w:sz w:val="26"/>
          <w:szCs w:val="26"/>
        </w:rPr>
        <w:t>5.10.обучающиеся обязаны приходить в Школу за 5-10 минут до начала занятий.</w:t>
      </w:r>
      <w:proofErr w:type="gramEnd"/>
      <w:r w:rsidRPr="007014D9">
        <w:rPr>
          <w:rFonts w:ascii="Times New Roman" w:hAnsi="Times New Roman" w:cs="Times New Roman"/>
          <w:sz w:val="26"/>
          <w:szCs w:val="26"/>
        </w:rPr>
        <w:t xml:space="preserve"> Вход в класс после начала урока является опозданием, о чем делается запись в дневнике обучающегося;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5.11.преподаватель не имеет права задерживать </w:t>
      </w:r>
      <w:proofErr w:type="gramStart"/>
      <w:r w:rsidRPr="007014D9">
        <w:rPr>
          <w:rFonts w:ascii="Times New Roman" w:hAnsi="Times New Roman" w:cs="Times New Roman"/>
          <w:sz w:val="26"/>
          <w:szCs w:val="26"/>
        </w:rPr>
        <w:t>обучающихся</w:t>
      </w:r>
      <w:proofErr w:type="gramEnd"/>
      <w:r w:rsidRPr="007014D9">
        <w:rPr>
          <w:rFonts w:ascii="Times New Roman" w:hAnsi="Times New Roman" w:cs="Times New Roman"/>
          <w:sz w:val="26"/>
          <w:szCs w:val="26"/>
        </w:rPr>
        <w:t xml:space="preserve"> после окончания урока;</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 xml:space="preserve">5.12.удаление </w:t>
      </w:r>
      <w:proofErr w:type="gramStart"/>
      <w:r w:rsidRPr="007014D9">
        <w:rPr>
          <w:rFonts w:ascii="Times New Roman" w:hAnsi="Times New Roman" w:cs="Times New Roman"/>
          <w:sz w:val="26"/>
          <w:szCs w:val="26"/>
        </w:rPr>
        <w:t>обучающихся</w:t>
      </w:r>
      <w:proofErr w:type="gramEnd"/>
      <w:r w:rsidRPr="007014D9">
        <w:rPr>
          <w:rFonts w:ascii="Times New Roman" w:hAnsi="Times New Roman" w:cs="Times New Roman"/>
          <w:sz w:val="26"/>
          <w:szCs w:val="26"/>
        </w:rPr>
        <w:t xml:space="preserve"> с урока запрещается;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5.13.снятие обучающихся с урока возможно только с согласия обучающихся и преподавателей по распоряжению директора Школы;</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5.14.</w:t>
      </w:r>
      <w:proofErr w:type="gramStart"/>
      <w:r w:rsidRPr="007014D9">
        <w:rPr>
          <w:rFonts w:ascii="Times New Roman" w:hAnsi="Times New Roman" w:cs="Times New Roman"/>
          <w:sz w:val="26"/>
          <w:szCs w:val="26"/>
        </w:rPr>
        <w:t>обучающимся</w:t>
      </w:r>
      <w:proofErr w:type="gramEnd"/>
      <w:r w:rsidRPr="007014D9">
        <w:rPr>
          <w:rFonts w:ascii="Times New Roman" w:hAnsi="Times New Roman" w:cs="Times New Roman"/>
          <w:sz w:val="26"/>
          <w:szCs w:val="26"/>
        </w:rPr>
        <w:t xml:space="preserve"> запрещается применять физическую силу для выяснения отношений,  запугивания, вымогательства, использовать непристойные выражения, жесты и ненормативную лексику;</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5.15.</w:t>
      </w:r>
      <w:proofErr w:type="gramStart"/>
      <w:r w:rsidRPr="007014D9">
        <w:rPr>
          <w:rFonts w:ascii="Times New Roman" w:hAnsi="Times New Roman" w:cs="Times New Roman"/>
          <w:sz w:val="26"/>
          <w:szCs w:val="26"/>
        </w:rPr>
        <w:t>обучающимся</w:t>
      </w:r>
      <w:proofErr w:type="gramEnd"/>
      <w:r w:rsidRPr="007014D9">
        <w:rPr>
          <w:rFonts w:ascii="Times New Roman" w:hAnsi="Times New Roman" w:cs="Times New Roman"/>
          <w:sz w:val="26"/>
          <w:szCs w:val="26"/>
        </w:rPr>
        <w:t xml:space="preserve"> запрещается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 Мобильные телефоны во время занятий в Школе должны быть отключены. </w:t>
      </w:r>
      <w:proofErr w:type="gramStart"/>
      <w:r w:rsidRPr="007014D9">
        <w:rPr>
          <w:rFonts w:ascii="Times New Roman" w:hAnsi="Times New Roman" w:cs="Times New Roman"/>
          <w:sz w:val="26"/>
          <w:szCs w:val="26"/>
        </w:rPr>
        <w:t>При нарушении данного запрета указанные предметы и вещи могут быть изъяты сотрудником Школы на временное хранение для передачи родителям (законным представителям) обучающихся;</w:t>
      </w:r>
      <w:proofErr w:type="gramEnd"/>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5.16.</w:t>
      </w:r>
      <w:proofErr w:type="gramStart"/>
      <w:r w:rsidRPr="007014D9">
        <w:rPr>
          <w:rFonts w:ascii="Times New Roman" w:hAnsi="Times New Roman" w:cs="Times New Roman"/>
          <w:sz w:val="26"/>
          <w:szCs w:val="26"/>
        </w:rPr>
        <w:t>обучающимся</w:t>
      </w:r>
      <w:proofErr w:type="gramEnd"/>
      <w:r w:rsidRPr="007014D9">
        <w:rPr>
          <w:rFonts w:ascii="Times New Roman" w:hAnsi="Times New Roman" w:cs="Times New Roman"/>
          <w:sz w:val="26"/>
          <w:szCs w:val="26"/>
        </w:rPr>
        <w:t xml:space="preserve"> запрещается самовольно покидать Школу во время учебных занятий и на переменах.</w:t>
      </w:r>
    </w:p>
    <w:p w:rsidR="007014D9" w:rsidRPr="007014D9" w:rsidRDefault="007014D9" w:rsidP="007014D9">
      <w:pPr>
        <w:rPr>
          <w:rFonts w:ascii="Times New Roman" w:hAnsi="Times New Roman" w:cs="Times New Roman"/>
          <w:sz w:val="26"/>
          <w:szCs w:val="26"/>
        </w:rPr>
      </w:pPr>
    </w:p>
    <w:p w:rsidR="007014D9" w:rsidRPr="007014D9" w:rsidRDefault="007014D9" w:rsidP="007014D9">
      <w:pPr>
        <w:jc w:val="center"/>
        <w:rPr>
          <w:rFonts w:ascii="Times New Roman" w:hAnsi="Times New Roman" w:cs="Times New Roman"/>
          <w:b/>
          <w:i/>
          <w:sz w:val="26"/>
          <w:szCs w:val="26"/>
        </w:rPr>
      </w:pPr>
      <w:r w:rsidRPr="007014D9">
        <w:rPr>
          <w:rFonts w:ascii="Times New Roman" w:hAnsi="Times New Roman" w:cs="Times New Roman"/>
          <w:b/>
          <w:i/>
          <w:sz w:val="26"/>
          <w:szCs w:val="26"/>
        </w:rPr>
        <w:t>6.Защита прав обучающихся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6.1.В целях защиты своих прав обучающиеся и их законные представители самостоятельно или через своих представителей вправе:</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6.2.направлять в органы управления Школы обращения о нарушении и (или) ущемлении ее работниками прав, свобод и социальных гарантий обучающихся;</w:t>
      </w:r>
    </w:p>
    <w:p w:rsidR="007014D9" w:rsidRPr="007014D9" w:rsidRDefault="007014D9" w:rsidP="007014D9">
      <w:pPr>
        <w:rPr>
          <w:rFonts w:ascii="Times New Roman" w:hAnsi="Times New Roman" w:cs="Times New Roman"/>
          <w:sz w:val="26"/>
          <w:szCs w:val="26"/>
        </w:rPr>
      </w:pPr>
      <w:r w:rsidRPr="007014D9">
        <w:rPr>
          <w:rFonts w:ascii="Times New Roman" w:hAnsi="Times New Roman" w:cs="Times New Roman"/>
          <w:sz w:val="26"/>
          <w:szCs w:val="26"/>
        </w:rPr>
        <w:t>6.3.обращаться в комиссию по урегулированию споров между участниками образовательных отношений.</w:t>
      </w:r>
    </w:p>
    <w:p w:rsidR="007014D9" w:rsidRPr="007014D9" w:rsidRDefault="007014D9" w:rsidP="007014D9">
      <w:pPr>
        <w:rPr>
          <w:rFonts w:ascii="Times New Roman" w:hAnsi="Times New Roman" w:cs="Times New Roman"/>
          <w:sz w:val="26"/>
          <w:szCs w:val="26"/>
        </w:rPr>
      </w:pPr>
    </w:p>
    <w:p w:rsidR="007014D9" w:rsidRPr="007014D9" w:rsidRDefault="007014D9" w:rsidP="007014D9">
      <w:pPr>
        <w:rPr>
          <w:rFonts w:ascii="Times New Roman" w:hAnsi="Times New Roman" w:cs="Times New Roman"/>
          <w:sz w:val="26"/>
          <w:szCs w:val="26"/>
        </w:rPr>
      </w:pPr>
    </w:p>
    <w:p w:rsidR="007014D9" w:rsidRPr="007014D9" w:rsidRDefault="007014D9">
      <w:pPr>
        <w:rPr>
          <w:rFonts w:ascii="Times New Roman" w:hAnsi="Times New Roman" w:cs="Times New Roman"/>
          <w:sz w:val="26"/>
          <w:szCs w:val="26"/>
        </w:rPr>
      </w:pPr>
    </w:p>
    <w:sectPr w:rsidR="007014D9" w:rsidRPr="007014D9" w:rsidSect="0020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014D9"/>
    <w:rsid w:val="00207AE1"/>
    <w:rsid w:val="00701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2103</Words>
  <Characters>11992</Characters>
  <Application>Microsoft Office Word</Application>
  <DocSecurity>0</DocSecurity>
  <Lines>99</Lines>
  <Paragraphs>28</Paragraphs>
  <ScaleCrop>false</ScaleCrop>
  <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2021-06-03T19:13:00Z</dcterms:created>
  <dcterms:modified xsi:type="dcterms:W3CDTF">2021-06-03T19:15:00Z</dcterms:modified>
</cp:coreProperties>
</file>