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B62" w:rsidRDefault="00B13B62" w:rsidP="00B13B62">
      <w:pPr>
        <w:shd w:val="clear" w:color="auto" w:fill="FFFFFF"/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749878" cy="9553575"/>
            <wp:effectExtent l="19050" t="0" r="0" b="0"/>
            <wp:docPr id="1" name="Рисунок 0" descr="Титульный Положение о системе видеонаблюдения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ый Положение о системе видеонаблюдения_page-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6911" cy="956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B62" w:rsidRDefault="00B13B62" w:rsidP="00B13B62">
      <w:pPr>
        <w:shd w:val="clear" w:color="auto" w:fill="FFFFFF"/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1.5. Видеонаблюдение осуществляется с целью документальной фиксации возможных противоправных действий, которые могут нанести вред имуществу и интересам образовательной организации. В случае необходимости материалы видеозаписей, полученных камерами видеонаблюдения, могут использоваться в качестве доказательства в уголовном или гражданском судопроизводстве для доказывания факта совершения противоправного действия, а также для установления личности лица, совершившего соответствующее противоправное действие.</w:t>
      </w:r>
    </w:p>
    <w:p w:rsidR="00B13B62" w:rsidRDefault="00B13B62" w:rsidP="00B13B62">
      <w:pPr>
        <w:shd w:val="clear" w:color="auto" w:fill="FFFFFF"/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1.6. Настоящее Положение обязательно к соблюдению работниками и посетителями образовательной организации.</w:t>
      </w:r>
    </w:p>
    <w:p w:rsidR="00B13B62" w:rsidRDefault="00B13B62" w:rsidP="00B13B62">
      <w:pPr>
        <w:shd w:val="clear" w:color="auto" w:fill="FFFFFF"/>
        <w:tabs>
          <w:tab w:val="left" w:pos="1418"/>
        </w:tabs>
        <w:spacing w:after="0" w:line="240" w:lineRule="auto"/>
        <w:ind w:firstLine="90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13B62" w:rsidRDefault="00B13B62" w:rsidP="00B1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Цель и задачи</w:t>
      </w:r>
    </w:p>
    <w:p w:rsidR="00B13B62" w:rsidRDefault="00B13B62" w:rsidP="00B1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2.1.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Целью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системы видеонаблюдения является создание условий для обеспечения безопасности учебно-воспитательной деятельности, своевременного реагирования при возникновении опасных (противоправных) ситуаций, принятия необходимых мер по оказанию помощи и защиты участников образовательной деятельности в случае чрезвычайного происшествия.</w:t>
      </w:r>
    </w:p>
    <w:p w:rsidR="00B13B62" w:rsidRDefault="00B13B62" w:rsidP="00B1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2.2.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Задачи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мероприятий по обеспечению безопасности путем установки системы видеонаблюдения:</w:t>
      </w:r>
    </w:p>
    <w:p w:rsidR="00B13B62" w:rsidRDefault="00B13B62" w:rsidP="00B13B6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защита участников образовательной деятельности, их прав и интересов, имущества от неблагоприятных воздействий;</w:t>
      </w:r>
    </w:p>
    <w:p w:rsidR="00B13B62" w:rsidRDefault="00B13B62" w:rsidP="00B13B6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раннее выявление причин и признаков опасных ситуаций, их предотвращение и устранение;</w:t>
      </w:r>
    </w:p>
    <w:p w:rsidR="00B13B62" w:rsidRDefault="00B13B62" w:rsidP="00B13B6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предупреждение 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минимализация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рисков травматизма участников образовательной деятельности;</w:t>
      </w:r>
    </w:p>
    <w:p w:rsidR="00B13B62" w:rsidRDefault="00B13B62" w:rsidP="00B13B6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предупреждение, устранение причин (последствий) деятельности, приводящей к порче имущества школы.</w:t>
      </w:r>
    </w:p>
    <w:p w:rsidR="00B13B62" w:rsidRDefault="00B13B62" w:rsidP="00B13B6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повышение эффективности действий при возникновении нештатных и чрезвычайных ситуаций;</w:t>
      </w:r>
    </w:p>
    <w:p w:rsidR="00B13B62" w:rsidRDefault="00B13B62" w:rsidP="00B13B6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обеспечение антитеррористической защиты участников образовательных отношений и территории школы, охраны порядка и безопасности;</w:t>
      </w:r>
    </w:p>
    <w:p w:rsidR="00B13B62" w:rsidRDefault="00B13B62" w:rsidP="00B13B6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пресечение противоправных действий со стороны работников школы и посетителей.</w:t>
      </w:r>
    </w:p>
    <w:p w:rsidR="00B13B62" w:rsidRDefault="00B13B62" w:rsidP="00B1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13B62" w:rsidRDefault="00B13B62" w:rsidP="00B13B62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3. </w:t>
      </w:r>
      <w:r>
        <w:rPr>
          <w:rFonts w:ascii="Times New Roman" w:hAnsi="Times New Roman"/>
          <w:b/>
          <w:sz w:val="24"/>
          <w:szCs w:val="24"/>
        </w:rPr>
        <w:t>Порядок организации системы видеонаблюдения</w:t>
      </w:r>
    </w:p>
    <w:p w:rsidR="00B13B62" w:rsidRDefault="00B13B62" w:rsidP="00B1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3.1. Решение об установке системы видеонаблюдения принимается директором организации, осуществляющей образовательную деятельность.</w:t>
      </w:r>
    </w:p>
    <w:p w:rsidR="00B13B62" w:rsidRDefault="00B13B62" w:rsidP="00B1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3.2. Система видеонаблюдения в помещениях Школы является открытой. Система видеонаблюдения входит в систему контроля доступа и включает в себя ряд устройств: камеры, мониторы, записывающие устройства.</w:t>
      </w:r>
    </w:p>
    <w:p w:rsidR="00B13B62" w:rsidRDefault="00B13B62" w:rsidP="00B1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3.3. Видеокамеры устанавливаются в корпусах в следующих зонах:</w:t>
      </w:r>
    </w:p>
    <w:p w:rsidR="00B13B62" w:rsidRDefault="00B13B62" w:rsidP="00B1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3.3.1. В местах возможного несанкционированного проникновения посторонних лиц (входные зоны, пожарные выходы);</w:t>
      </w:r>
    </w:p>
    <w:p w:rsidR="00B13B62" w:rsidRDefault="00B13B62" w:rsidP="00B1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3.3.2. В местах повышенного риска возникновения опасной ситуации: коридорах, рекреациях, лестничных пролетах, холлах первого этажа, в учебных помещениях, предназначенных для проведения массовых, общешкольных, культурно-развлекательных мероприятиях.</w:t>
      </w:r>
    </w:p>
    <w:p w:rsidR="00B13B62" w:rsidRDefault="00B13B62" w:rsidP="00B1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3.4. Места размещения видеокамер обозначаются специальными информационными табличками.</w:t>
      </w:r>
    </w:p>
    <w:p w:rsidR="00B13B62" w:rsidRDefault="00B13B62" w:rsidP="00B1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3.5. По мере финансирования могут устанавливаться дополнительные камеры.</w:t>
      </w:r>
    </w:p>
    <w:p w:rsidR="00B13B62" w:rsidRDefault="00B13B62" w:rsidP="00B13B62">
      <w:pPr>
        <w:shd w:val="clear" w:color="auto" w:fill="FFFFFF"/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3.6. Участники образовательной деятельности, которые потенциально могут попасть в зону видеонаблюдения,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информируются о видеонаблюдении с использованием следующих форм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</w:p>
    <w:p w:rsidR="00B13B62" w:rsidRDefault="00B13B62" w:rsidP="00B13B62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размещение объявлений перед входом, в помещениях;</w:t>
      </w:r>
    </w:p>
    <w:p w:rsidR="00B13B62" w:rsidRDefault="00B13B62" w:rsidP="00B13B62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информирование членов образовательной деятельности на общих собраниях (родительских, педагогических, ученических);</w:t>
      </w:r>
    </w:p>
    <w:p w:rsidR="00B13B62" w:rsidRDefault="00B13B62" w:rsidP="00B13B62">
      <w:pPr>
        <w:shd w:val="clear" w:color="auto" w:fill="FFFFFF"/>
        <w:spacing w:after="0" w:line="240" w:lineRule="auto"/>
        <w:ind w:left="178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13B62" w:rsidRDefault="00B13B62" w:rsidP="00B1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4. Просмотр, хранение данных видеонаблюдения и передача данных третьим лицам</w:t>
      </w:r>
    </w:p>
    <w:p w:rsidR="00B13B62" w:rsidRDefault="00B13B62" w:rsidP="00B1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4.1.   Отображение процесса видеозаписи внешних камер в корпусах школы производится на экране 1, установленном на 1 этаже в непосредственной близости от рабочего места сторожа (вахтера) в зоне доступного наблюдения и на экране 2, установленном в кабинете директора, с целью своевременного реагирования на возникновение признаков и причин опасных ситуаций. </w:t>
      </w:r>
      <w:r>
        <w:rPr>
          <w:rFonts w:ascii="Times New Roman" w:eastAsia="Times New Roman" w:hAnsi="Times New Roman"/>
          <w:color w:val="FFFFFF"/>
          <w:sz w:val="16"/>
          <w:szCs w:val="16"/>
          <w:lang w:eastAsia="ru-RU"/>
        </w:rPr>
        <w:t>Источник положения https://ohrana-tryda.com/node/1884</w:t>
      </w:r>
    </w:p>
    <w:p w:rsidR="00B13B62" w:rsidRDefault="00B13B62" w:rsidP="00B1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4.2. Система видеонаблюдения работает в круглосуточном режиме. Запись сохраняется в течение 5 календарных дней, после чего автоматически уничтожается.</w:t>
      </w:r>
    </w:p>
    <w:p w:rsidR="00B13B62" w:rsidRDefault="00B13B62" w:rsidP="00B1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4.3. Запись информации ведется на жесткий диск, является конфиденциальной, не подлежит перезаписи, редактированию, передачи третьим лицам. </w:t>
      </w:r>
    </w:p>
    <w:p w:rsidR="00B13B62" w:rsidRDefault="00B13B62" w:rsidP="00B1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4.4. Видеоматериалы не могут выкладываться в Интернет, локальную сеть или доводиться до всеобщего сведения без письменного согласия лиц, в отношении которых отснят видеоматериал.</w:t>
      </w:r>
    </w:p>
    <w:p w:rsidR="00B13B62" w:rsidRDefault="00B13B62" w:rsidP="00B1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4.5. Доступ к просмотру записей видеонаблюдения, хранящимся установленный период на жестком диске имеет директор организации, осуществляющей образовательную деятельность, заместители директора школы, сторожа, вахтёры, осуществляющие охрану образовательной организации.  Обеспечением конфиденциальности является пароль доступа к информации жесткого диска, хранящийся у директора школы.</w:t>
      </w:r>
    </w:p>
    <w:p w:rsidR="00B13B62" w:rsidRDefault="00B13B62" w:rsidP="00B1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4.6. Просмотр записанных изображений может осуществляться исключительно при личном участии директора организации (или лица, исполняющего обязанности директора), осуществляющей образовательную деятельность, в условиях ограниченного доступа (при отсутствии посторонних лиц). Для защиты публичных интересов (т.е. выявление факта совершения правонарушения) в процессе могут участвовать лица, изображенные на записи, сотрудники полиции (при наличии заявлений от родителей или учителей), а также законные представители лиц, изображенных на записи.</w:t>
      </w:r>
    </w:p>
    <w:p w:rsidR="00B13B62" w:rsidRDefault="00B13B62" w:rsidP="00B1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4.7. Если камеры видеонаблюдения зафиксировали конфликтную (нестандартную) ситуацию, то для таких записей устанавливается специальный срок хранения – 6 (шесть) месяцев. Если камеры зафиксировали конфликтную ситуацию между посетителем и работником школы, то такие записи подлежат хранению в течение срока исковой давности, т.е. в течение трех лет с момента установления факта возникновения конфликта. Если камеры зафиксировали административный проступок, то такие записи хранятся в течение всего срока производства по административному делу. По надлежащему запросу правоохранительных органов или по постановлению о выемке данные материалы передаются правоохранительным органам. </w:t>
      </w:r>
    </w:p>
    <w:p w:rsidR="00B13B62" w:rsidRDefault="00B13B62" w:rsidP="00B1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4.8. Если камеры зафиксировали конфликтную ситуацию, то такие записи подлежат хранению в течение срока исковой давности, т.е. в течение трех лет.</w:t>
      </w:r>
    </w:p>
    <w:p w:rsidR="00B13B62" w:rsidRDefault="00B13B62" w:rsidP="00B1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4.9. В помещениях, предназначенных для личных нужд обучающихся и работников образовательной организации, видеонаблюдение не ведется. </w:t>
      </w:r>
    </w:p>
    <w:p w:rsidR="00B13B62" w:rsidRDefault="00B13B62" w:rsidP="00B1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4.10. Запись с системы видеонаблюдения может быть предоставлена только в случаях официального запроса правоохранительных органов.</w:t>
      </w:r>
    </w:p>
    <w:p w:rsidR="00B13B62" w:rsidRDefault="00B13B62" w:rsidP="00B1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4.11. Обслуживание и содержание системы видеонаблюдения осуществляется организацией на основании разовых договоров.</w:t>
      </w:r>
    </w:p>
    <w:p w:rsidR="00B13B62" w:rsidRDefault="00B13B62" w:rsidP="00B13B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13B62" w:rsidRDefault="00B13B62" w:rsidP="00B13B62">
      <w:pPr>
        <w:pStyle w:val="a3"/>
        <w:spacing w:after="0" w:line="240" w:lineRule="auto"/>
        <w:ind w:left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5. Ответственность за нарушение правил обработки персональных данных</w:t>
      </w:r>
    </w:p>
    <w:p w:rsidR="00B13B62" w:rsidRDefault="00B13B62" w:rsidP="00B13B6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5.1. Информация, собранная на видеомонитор при помощи видеонаблюдения, относится к персональным данным, за разглашение которых виновные лица могут быть привлечены к ответственности вплоть до увольнения.</w:t>
      </w:r>
    </w:p>
    <w:p w:rsidR="00B13B62" w:rsidRDefault="00B13B62" w:rsidP="00B13B6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5.2. Моральный вред, причиненный субъекту персональных данных вследствие нарушения его прав, нарушения правил обработки персональных данных, установленных Федеральных законом, а также требований к защите персональных данных подлежат возмещению в соответствии с законодательством Российской Федерации.</w:t>
      </w:r>
    </w:p>
    <w:p w:rsidR="00B13B62" w:rsidRDefault="00B13B62" w:rsidP="00B13B6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13B62" w:rsidRDefault="00B13B62" w:rsidP="00B13B6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 Заключительные положения</w:t>
      </w:r>
    </w:p>
    <w:p w:rsidR="00B13B62" w:rsidRDefault="00B13B62" w:rsidP="00B13B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6.1. Настоящее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Положение о системе видеонаблюдения </w:t>
      </w:r>
      <w:proofErr w:type="gramStart"/>
      <w:r>
        <w:rPr>
          <w:rFonts w:ascii="Times New Roman" w:hAnsi="Times New Roman"/>
          <w:sz w:val="24"/>
          <w:szCs w:val="24"/>
        </w:rPr>
        <w:t>является локальным нормативным актом согласовывается</w:t>
      </w:r>
      <w:proofErr w:type="gramEnd"/>
      <w:r>
        <w:rPr>
          <w:rFonts w:ascii="Times New Roman" w:hAnsi="Times New Roman"/>
          <w:sz w:val="24"/>
          <w:szCs w:val="24"/>
        </w:rPr>
        <w:t xml:space="preserve"> с Учредителем - Департаментом </w:t>
      </w:r>
      <w:proofErr w:type="spellStart"/>
      <w:r>
        <w:rPr>
          <w:rFonts w:ascii="Times New Roman" w:hAnsi="Times New Roman"/>
          <w:sz w:val="24"/>
          <w:szCs w:val="24"/>
        </w:rPr>
        <w:t>КТиМП</w:t>
      </w:r>
      <w:proofErr w:type="spellEnd"/>
      <w:r>
        <w:rPr>
          <w:rFonts w:ascii="Times New Roman" w:hAnsi="Times New Roman"/>
          <w:sz w:val="24"/>
          <w:szCs w:val="24"/>
        </w:rPr>
        <w:t xml:space="preserve"> АТМР и утверждается приказом директора организации, осуществляющей образовательную деятельность.</w:t>
      </w:r>
    </w:p>
    <w:p w:rsidR="00B13B62" w:rsidRDefault="00B13B62" w:rsidP="00B13B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B13B62" w:rsidRDefault="00B13B62" w:rsidP="00B13B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6.3.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Положение о системе видеонаблюдения </w:t>
      </w:r>
      <w:r>
        <w:rPr>
          <w:rFonts w:ascii="Times New Roman" w:hAnsi="Times New Roman"/>
          <w:sz w:val="24"/>
          <w:szCs w:val="24"/>
        </w:rPr>
        <w:t>образовательной организации принимается на неопределенный срок. Изменения и дополнения к Положению принимаются в порядке, предусмотренном п.6.1. настоящего Положения.</w:t>
      </w:r>
    </w:p>
    <w:p w:rsidR="00B13B62" w:rsidRDefault="00B13B62" w:rsidP="00B13B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B13B62" w:rsidRPr="00627613" w:rsidRDefault="00B13B62" w:rsidP="00B13B62"/>
    <w:p w:rsidR="00FF442A" w:rsidRPr="00B13B62" w:rsidRDefault="00FF442A" w:rsidP="00B13B62"/>
    <w:sectPr w:rsidR="00FF442A" w:rsidRPr="00B13B62" w:rsidSect="00436E8B">
      <w:pgSz w:w="11906" w:h="16838"/>
      <w:pgMar w:top="851" w:right="1106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107520"/>
    <w:multiLevelType w:val="hybridMultilevel"/>
    <w:tmpl w:val="1C846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B7795D"/>
    <w:multiLevelType w:val="hybridMultilevel"/>
    <w:tmpl w:val="90DCD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3B62"/>
    <w:rsid w:val="00B13B62"/>
    <w:rsid w:val="00FF44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B6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B62"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3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3B6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1119</Words>
  <Characters>6382</Characters>
  <Application>Microsoft Office Word</Application>
  <DocSecurity>0</DocSecurity>
  <Lines>53</Lines>
  <Paragraphs>14</Paragraphs>
  <ScaleCrop>false</ScaleCrop>
  <Company/>
  <LinksUpToDate>false</LinksUpToDate>
  <CharactersWithSpaces>7487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2021-10-21T05:47:00Z</dcterms:created>
  <dcterms:modified xsi:type="dcterms:W3CDTF">2021-10-21T05:47:00Z</dcterms:modified>
</cp:coreProperties>
</file>